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79E8" w14:textId="77777777" w:rsidR="009A236B" w:rsidRDefault="009A236B" w:rsidP="00BE7DE6">
      <w:pPr>
        <w:jc w:val="center"/>
        <w:rPr>
          <w:rFonts w:ascii="Palatino Linotype" w:hAnsi="Palatino Linotype"/>
          <w:b/>
          <w:bCs/>
          <w:sz w:val="32"/>
          <w:szCs w:val="32"/>
          <w:lang w:val="en-US"/>
        </w:rPr>
      </w:pPr>
    </w:p>
    <w:p w14:paraId="3B7546A8" w14:textId="7D43E285" w:rsidR="00BE7DE6" w:rsidRPr="00BE7DE6" w:rsidRDefault="00BE7DE6" w:rsidP="00551385">
      <w:pPr>
        <w:jc w:val="center"/>
        <w:rPr>
          <w:rFonts w:ascii="Palatino Linotype" w:hAnsi="Palatino Linotype"/>
          <w:b/>
          <w:bCs/>
          <w:sz w:val="32"/>
          <w:szCs w:val="32"/>
          <w:lang w:val="en-US"/>
        </w:rPr>
      </w:pPr>
      <w:r w:rsidRPr="00BE7DE6">
        <w:rPr>
          <w:rFonts w:ascii="Palatino Linotype" w:hAnsi="Palatino Linotype"/>
          <w:b/>
          <w:bCs/>
          <w:sz w:val="32"/>
          <w:szCs w:val="32"/>
          <w:lang w:val="en-US"/>
        </w:rPr>
        <w:t xml:space="preserve">WACE </w:t>
      </w:r>
      <w:r w:rsidR="00551385">
        <w:rPr>
          <w:rFonts w:ascii="Palatino Linotype" w:hAnsi="Palatino Linotype"/>
          <w:b/>
          <w:bCs/>
          <w:sz w:val="32"/>
          <w:szCs w:val="32"/>
          <w:lang w:val="en-US"/>
        </w:rPr>
        <w:t>202</w:t>
      </w:r>
      <w:r w:rsidR="00CF3744">
        <w:rPr>
          <w:rFonts w:ascii="Palatino Linotype" w:hAnsi="Palatino Linotype"/>
          <w:b/>
          <w:bCs/>
          <w:sz w:val="32"/>
          <w:szCs w:val="32"/>
          <w:lang w:val="en-US"/>
        </w:rPr>
        <w:t>4</w:t>
      </w:r>
      <w:r w:rsidR="00551385">
        <w:rPr>
          <w:rFonts w:ascii="Palatino Linotype" w:hAnsi="Palatino Linotype"/>
          <w:b/>
          <w:bCs/>
          <w:sz w:val="32"/>
          <w:szCs w:val="32"/>
          <w:lang w:val="en-US"/>
        </w:rPr>
        <w:t xml:space="preserve"> </w:t>
      </w:r>
      <w:r w:rsidR="00CF3744">
        <w:rPr>
          <w:rFonts w:ascii="Palatino Linotype" w:hAnsi="Palatino Linotype"/>
          <w:b/>
          <w:bCs/>
          <w:sz w:val="32"/>
          <w:szCs w:val="32"/>
          <w:lang w:val="en-US"/>
        </w:rPr>
        <w:t>Symposium</w:t>
      </w:r>
    </w:p>
    <w:p w14:paraId="1D246789" w14:textId="77777777" w:rsidR="002163B1" w:rsidRPr="00BE7DE6" w:rsidRDefault="00B6277F" w:rsidP="00BE7DE6">
      <w:pPr>
        <w:jc w:val="center"/>
        <w:rPr>
          <w:rFonts w:ascii="Palatino Linotype" w:hAnsi="Palatino Linotype"/>
          <w:b/>
          <w:bCs/>
          <w:sz w:val="32"/>
          <w:szCs w:val="32"/>
          <w:lang w:val="en-US"/>
        </w:rPr>
      </w:pPr>
      <w:r w:rsidRPr="00BE7DE6">
        <w:rPr>
          <w:rFonts w:ascii="Palatino Linotype" w:hAnsi="Palatino Linotype"/>
          <w:b/>
          <w:bCs/>
          <w:sz w:val="32"/>
          <w:szCs w:val="32"/>
          <w:lang w:val="en-US"/>
        </w:rPr>
        <w:t>Formatting requirements for proceedings papers</w:t>
      </w:r>
    </w:p>
    <w:p w14:paraId="18A4B7B5" w14:textId="77777777" w:rsidR="009A236B" w:rsidRPr="00BE7DE6" w:rsidRDefault="009A236B" w:rsidP="00BE7DE6">
      <w:pPr>
        <w:rPr>
          <w:rFonts w:ascii="Palatino Linotype" w:hAnsi="Palatino Linotype"/>
          <w:sz w:val="20"/>
          <w:szCs w:val="20"/>
          <w:lang w:val="en-US"/>
        </w:rPr>
      </w:pPr>
    </w:p>
    <w:p w14:paraId="0228526E" w14:textId="74B7AAC4" w:rsidR="00BE7DE6" w:rsidRPr="00BE7DE6" w:rsidRDefault="00BE7DE6" w:rsidP="003E1634">
      <w:pPr>
        <w:spacing w:after="240"/>
        <w:rPr>
          <w:rFonts w:ascii="Palatino Linotype" w:hAnsi="Palatino Linotype"/>
          <w:sz w:val="20"/>
          <w:szCs w:val="20"/>
          <w:lang w:val="en-US"/>
        </w:rPr>
      </w:pPr>
      <w:r w:rsidRPr="00BE7DE6">
        <w:rPr>
          <w:rFonts w:ascii="Palatino Linotype" w:hAnsi="Palatino Linotype"/>
          <w:sz w:val="20"/>
          <w:szCs w:val="20"/>
          <w:lang w:val="en-US"/>
        </w:rPr>
        <w:t>Upon submitting the final version of the refereed conference proceedings paper, please ensure the following format is used</w:t>
      </w:r>
      <w:r w:rsidR="005F0A03">
        <w:rPr>
          <w:rFonts w:ascii="Palatino Linotype" w:hAnsi="Palatino Linotype"/>
          <w:sz w:val="20"/>
          <w:szCs w:val="20"/>
          <w:lang w:val="en-US"/>
        </w:rPr>
        <w:t xml:space="preserve"> (see example </w:t>
      </w:r>
      <w:r w:rsidR="003E1634">
        <w:rPr>
          <w:rFonts w:ascii="Palatino Linotype" w:hAnsi="Palatino Linotype"/>
          <w:sz w:val="20"/>
          <w:szCs w:val="20"/>
          <w:lang w:val="en-US"/>
        </w:rPr>
        <w:t>on the next page</w:t>
      </w:r>
      <w:r w:rsidR="005F0A03">
        <w:rPr>
          <w:rFonts w:ascii="Palatino Linotype" w:hAnsi="Palatino Linotype"/>
          <w:sz w:val="20"/>
          <w:szCs w:val="20"/>
          <w:lang w:val="en-US"/>
        </w:rPr>
        <w:t>)</w:t>
      </w:r>
      <w:r w:rsidRPr="00BE7DE6">
        <w:rPr>
          <w:rFonts w:ascii="Palatino Linotype" w:hAnsi="Palatino Linotype"/>
          <w:sz w:val="20"/>
          <w:szCs w:val="20"/>
          <w:lang w:val="en-US"/>
        </w:rPr>
        <w:t>.</w:t>
      </w:r>
      <w:r w:rsidR="004A79D3">
        <w:rPr>
          <w:rFonts w:ascii="Palatino Linotype" w:hAnsi="Palatino Linotype"/>
          <w:sz w:val="20"/>
          <w:szCs w:val="20"/>
          <w:lang w:val="en-US"/>
        </w:rPr>
        <w:t xml:space="preserve"> Initially, for the manuscript for review, please do not include author details or identifying information</w:t>
      </w:r>
    </w:p>
    <w:p w14:paraId="5FEEF7DD" w14:textId="292C14E6" w:rsidR="00B6277F" w:rsidRDefault="004A79D3" w:rsidP="009A236B">
      <w:pPr>
        <w:pStyle w:val="ListParagraph"/>
        <w:numPr>
          <w:ilvl w:val="0"/>
          <w:numId w:val="1"/>
        </w:numPr>
        <w:spacing w:after="40"/>
        <w:ind w:hanging="357"/>
        <w:contextualSpacing w:val="0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Final version only (after review): </w:t>
      </w:r>
      <w:r w:rsidR="00BE7DE6" w:rsidRPr="00BE7DE6">
        <w:rPr>
          <w:rFonts w:ascii="Palatino Linotype" w:hAnsi="Palatino Linotype"/>
          <w:sz w:val="20"/>
          <w:szCs w:val="20"/>
          <w:lang w:val="en-US"/>
        </w:rPr>
        <w:t>Add</w:t>
      </w:r>
      <w:r w:rsidR="00B6277F" w:rsidRPr="00BE7DE6">
        <w:rPr>
          <w:rFonts w:ascii="Palatino Linotype" w:hAnsi="Palatino Linotype"/>
          <w:sz w:val="20"/>
          <w:szCs w:val="20"/>
          <w:lang w:val="en-US"/>
        </w:rPr>
        <w:t xml:space="preserve"> all authors in the order preferred</w:t>
      </w:r>
      <w:r w:rsidR="00BE7DE6" w:rsidRPr="00BE7DE6">
        <w:rPr>
          <w:rFonts w:ascii="Palatino Linotype" w:hAnsi="Palatino Linotype"/>
          <w:sz w:val="20"/>
          <w:szCs w:val="20"/>
          <w:lang w:val="en-US"/>
        </w:rPr>
        <w:t xml:space="preserve"> (in full capitals)</w:t>
      </w:r>
      <w:r w:rsidR="00B6277F" w:rsidRPr="00BE7DE6">
        <w:rPr>
          <w:rFonts w:ascii="Palatino Linotype" w:hAnsi="Palatino Linotype"/>
          <w:sz w:val="20"/>
          <w:szCs w:val="20"/>
          <w:lang w:val="en-US"/>
        </w:rPr>
        <w:t xml:space="preserve">.  Below each </w:t>
      </w:r>
      <w:r w:rsidR="00BE7DE6" w:rsidRPr="00BE7DE6">
        <w:rPr>
          <w:rFonts w:ascii="Palatino Linotype" w:hAnsi="Palatino Linotype"/>
          <w:sz w:val="20"/>
          <w:szCs w:val="20"/>
          <w:lang w:val="en-US"/>
        </w:rPr>
        <w:t>author,</w:t>
      </w:r>
      <w:r w:rsidR="00B6277F" w:rsidRPr="00BE7DE6">
        <w:rPr>
          <w:rFonts w:ascii="Palatino Linotype" w:hAnsi="Palatino Linotype"/>
          <w:sz w:val="20"/>
          <w:szCs w:val="20"/>
          <w:lang w:val="en-US"/>
        </w:rPr>
        <w:t xml:space="preserve"> include their institutional affiliation, city, and country</w:t>
      </w:r>
      <w:r w:rsidR="00BE7DE6" w:rsidRPr="00BE7DE6">
        <w:rPr>
          <w:rFonts w:ascii="Palatino Linotype" w:hAnsi="Palatino Linotype"/>
          <w:sz w:val="20"/>
          <w:szCs w:val="20"/>
          <w:lang w:val="en-US"/>
        </w:rPr>
        <w:t xml:space="preserve"> (in italics)</w:t>
      </w:r>
      <w:r w:rsidR="00B6277F" w:rsidRPr="00BE7DE6">
        <w:rPr>
          <w:rFonts w:ascii="Palatino Linotype" w:hAnsi="Palatino Linotype"/>
          <w:sz w:val="20"/>
          <w:szCs w:val="20"/>
          <w:lang w:val="en-US"/>
        </w:rPr>
        <w:t>.</w:t>
      </w:r>
      <w:r w:rsidR="00BE7DE6">
        <w:rPr>
          <w:rFonts w:ascii="Palatino Linotype" w:hAnsi="Palatino Linotype"/>
          <w:sz w:val="20"/>
          <w:szCs w:val="20"/>
          <w:lang w:val="en-US"/>
        </w:rPr>
        <w:t xml:space="preserve">  </w:t>
      </w:r>
    </w:p>
    <w:p w14:paraId="6DA7B213" w14:textId="77777777" w:rsidR="009A236B" w:rsidRPr="00BE7DE6" w:rsidRDefault="009A236B" w:rsidP="009A236B">
      <w:pPr>
        <w:pStyle w:val="ListParagraph"/>
        <w:numPr>
          <w:ilvl w:val="0"/>
          <w:numId w:val="1"/>
        </w:numPr>
        <w:spacing w:after="40"/>
        <w:ind w:hanging="357"/>
        <w:contextualSpacing w:val="0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Ensure the word limit </w:t>
      </w:r>
      <w:r w:rsidRPr="008B09C1">
        <w:rPr>
          <w:rFonts w:ascii="Palatino Linotype" w:hAnsi="Palatino Linotype"/>
          <w:b/>
          <w:bCs/>
          <w:sz w:val="20"/>
          <w:szCs w:val="20"/>
          <w:lang w:val="en-US"/>
        </w:rPr>
        <w:t>does not exceed 2,000 words</w:t>
      </w:r>
      <w:r>
        <w:rPr>
          <w:rFonts w:ascii="Palatino Linotype" w:hAnsi="Palatino Linotype"/>
          <w:sz w:val="20"/>
          <w:szCs w:val="20"/>
          <w:lang w:val="en-US"/>
        </w:rPr>
        <w:t xml:space="preserve"> (excluding references, tables, title, author details)</w:t>
      </w:r>
    </w:p>
    <w:p w14:paraId="55677D1C" w14:textId="77777777" w:rsidR="00B6277F" w:rsidRPr="00BE7DE6" w:rsidRDefault="00B6277F" w:rsidP="009A236B">
      <w:pPr>
        <w:pStyle w:val="ListParagraph"/>
        <w:numPr>
          <w:ilvl w:val="0"/>
          <w:numId w:val="1"/>
        </w:numPr>
        <w:spacing w:after="40"/>
        <w:ind w:hanging="357"/>
        <w:contextualSpacing w:val="0"/>
        <w:rPr>
          <w:rFonts w:ascii="Palatino Linotype" w:hAnsi="Palatino Linotype"/>
          <w:sz w:val="20"/>
          <w:szCs w:val="20"/>
          <w:lang w:val="en-US"/>
        </w:rPr>
      </w:pPr>
      <w:r w:rsidRPr="00BE7DE6">
        <w:rPr>
          <w:rFonts w:ascii="Palatino Linotype" w:hAnsi="Palatino Linotype"/>
          <w:sz w:val="20"/>
          <w:szCs w:val="20"/>
          <w:lang w:val="en-US"/>
        </w:rPr>
        <w:t>No abstract to be included in the paper</w:t>
      </w:r>
    </w:p>
    <w:p w14:paraId="7E377EE6" w14:textId="77777777" w:rsidR="0084456F" w:rsidRPr="00BE7DE6" w:rsidRDefault="0084456F" w:rsidP="009A236B">
      <w:pPr>
        <w:pStyle w:val="ListParagraph"/>
        <w:numPr>
          <w:ilvl w:val="0"/>
          <w:numId w:val="1"/>
        </w:numPr>
        <w:spacing w:after="40"/>
        <w:ind w:hanging="357"/>
        <w:contextualSpacing w:val="0"/>
        <w:rPr>
          <w:rFonts w:ascii="Palatino Linotype" w:hAnsi="Palatino Linotype"/>
          <w:sz w:val="20"/>
          <w:szCs w:val="20"/>
          <w:lang w:val="en-US"/>
        </w:rPr>
      </w:pPr>
      <w:r w:rsidRPr="00BE7DE6">
        <w:rPr>
          <w:rFonts w:ascii="Palatino Linotype" w:hAnsi="Palatino Linotype"/>
          <w:sz w:val="20"/>
          <w:szCs w:val="20"/>
          <w:lang w:val="en-US"/>
        </w:rPr>
        <w:t>Palatino</w:t>
      </w:r>
      <w:r w:rsidR="00BE7DE6">
        <w:rPr>
          <w:rFonts w:ascii="Palatino Linotype" w:hAnsi="Palatino Linotype"/>
          <w:sz w:val="20"/>
          <w:szCs w:val="20"/>
          <w:lang w:val="en-US"/>
        </w:rPr>
        <w:t xml:space="preserve"> Linotype for all font</w:t>
      </w:r>
      <w:r w:rsidRPr="00BE7DE6">
        <w:rPr>
          <w:rFonts w:ascii="Palatino Linotype" w:hAnsi="Palatino Linotype"/>
          <w:sz w:val="20"/>
          <w:szCs w:val="20"/>
          <w:lang w:val="en-US"/>
        </w:rPr>
        <w:t xml:space="preserve">.  </w:t>
      </w:r>
    </w:p>
    <w:p w14:paraId="320C34B1" w14:textId="77777777" w:rsidR="0084456F" w:rsidRPr="00BE7DE6" w:rsidRDefault="0084456F" w:rsidP="009A236B">
      <w:pPr>
        <w:pStyle w:val="ListParagraph"/>
        <w:numPr>
          <w:ilvl w:val="0"/>
          <w:numId w:val="1"/>
        </w:numPr>
        <w:spacing w:after="40"/>
        <w:ind w:hanging="357"/>
        <w:contextualSpacing w:val="0"/>
        <w:rPr>
          <w:rFonts w:ascii="Palatino Linotype" w:hAnsi="Palatino Linotype"/>
          <w:sz w:val="20"/>
          <w:szCs w:val="20"/>
          <w:lang w:val="en-US"/>
        </w:rPr>
      </w:pPr>
      <w:r w:rsidRPr="00BE7DE6">
        <w:rPr>
          <w:rFonts w:ascii="Palatino Linotype" w:hAnsi="Palatino Linotype"/>
          <w:sz w:val="20"/>
          <w:szCs w:val="20"/>
          <w:lang w:val="en-US"/>
        </w:rPr>
        <w:t>Text formatting:</w:t>
      </w:r>
    </w:p>
    <w:p w14:paraId="194E3CF3" w14:textId="77777777" w:rsidR="0084456F" w:rsidRPr="00BE7DE6" w:rsidRDefault="0084456F" w:rsidP="009A236B">
      <w:pPr>
        <w:pStyle w:val="ListParagraph"/>
        <w:numPr>
          <w:ilvl w:val="1"/>
          <w:numId w:val="1"/>
        </w:numPr>
        <w:spacing w:after="40"/>
        <w:ind w:hanging="357"/>
        <w:contextualSpacing w:val="0"/>
        <w:rPr>
          <w:rFonts w:ascii="Palatino Linotype" w:hAnsi="Palatino Linotype"/>
          <w:sz w:val="20"/>
          <w:szCs w:val="20"/>
          <w:lang w:val="en-US"/>
        </w:rPr>
      </w:pPr>
      <w:r w:rsidRPr="00BE7DE6">
        <w:rPr>
          <w:rFonts w:ascii="Palatino Linotype" w:hAnsi="Palatino Linotype"/>
          <w:sz w:val="20"/>
          <w:szCs w:val="20"/>
          <w:lang w:val="en-US"/>
        </w:rPr>
        <w:t>Main text 10pt</w:t>
      </w:r>
      <w:r w:rsidR="00B6277F" w:rsidRPr="00BE7DE6">
        <w:rPr>
          <w:rFonts w:ascii="Palatino Linotype" w:hAnsi="Palatino Linotype"/>
          <w:sz w:val="20"/>
          <w:szCs w:val="20"/>
          <w:lang w:val="en-US"/>
        </w:rPr>
        <w:t xml:space="preserve"> font size</w:t>
      </w:r>
      <w:r w:rsidRPr="00BE7DE6">
        <w:rPr>
          <w:rFonts w:ascii="Palatino Linotype" w:hAnsi="Palatino Linotype"/>
          <w:sz w:val="20"/>
          <w:szCs w:val="20"/>
          <w:lang w:val="en-US"/>
        </w:rPr>
        <w:t>, justified</w:t>
      </w:r>
    </w:p>
    <w:p w14:paraId="6984F72A" w14:textId="77777777" w:rsidR="0084456F" w:rsidRPr="00BE7DE6" w:rsidRDefault="0084456F" w:rsidP="009A236B">
      <w:pPr>
        <w:pStyle w:val="ListParagraph"/>
        <w:numPr>
          <w:ilvl w:val="1"/>
          <w:numId w:val="1"/>
        </w:numPr>
        <w:spacing w:after="40"/>
        <w:ind w:hanging="357"/>
        <w:contextualSpacing w:val="0"/>
        <w:rPr>
          <w:rFonts w:ascii="Palatino Linotype" w:hAnsi="Palatino Linotype"/>
          <w:sz w:val="20"/>
          <w:szCs w:val="20"/>
          <w:lang w:val="en-US"/>
        </w:rPr>
      </w:pPr>
      <w:r w:rsidRPr="00BE7DE6">
        <w:rPr>
          <w:rFonts w:ascii="Palatino Linotype" w:hAnsi="Palatino Linotype"/>
          <w:sz w:val="20"/>
          <w:szCs w:val="20"/>
          <w:lang w:val="en-US"/>
        </w:rPr>
        <w:t>Paper title 16pt, sentence capitalization, centered</w:t>
      </w:r>
      <w:r w:rsidR="00BE7DE6">
        <w:rPr>
          <w:rFonts w:ascii="Palatino Linotype" w:hAnsi="Palatino Linotype"/>
          <w:sz w:val="20"/>
          <w:szCs w:val="20"/>
          <w:lang w:val="en-US"/>
        </w:rPr>
        <w:t>, bold</w:t>
      </w:r>
    </w:p>
    <w:p w14:paraId="2D0AEBA3" w14:textId="77777777" w:rsidR="0084456F" w:rsidRPr="00BE7DE6" w:rsidRDefault="0084456F" w:rsidP="009A236B">
      <w:pPr>
        <w:pStyle w:val="ListParagraph"/>
        <w:numPr>
          <w:ilvl w:val="1"/>
          <w:numId w:val="1"/>
        </w:numPr>
        <w:spacing w:after="40"/>
        <w:ind w:hanging="357"/>
        <w:contextualSpacing w:val="0"/>
        <w:rPr>
          <w:rFonts w:ascii="Palatino Linotype" w:hAnsi="Palatino Linotype"/>
          <w:sz w:val="20"/>
          <w:szCs w:val="20"/>
          <w:lang w:val="en-US"/>
        </w:rPr>
      </w:pPr>
      <w:r w:rsidRPr="00BE7DE6">
        <w:rPr>
          <w:rFonts w:ascii="Palatino Linotype" w:hAnsi="Palatino Linotype"/>
          <w:sz w:val="20"/>
          <w:szCs w:val="20"/>
          <w:lang w:val="en-US"/>
        </w:rPr>
        <w:t>Headings: 10pt, full capitals</w:t>
      </w:r>
      <w:r w:rsidR="00B6277F" w:rsidRPr="00BE7DE6">
        <w:rPr>
          <w:rFonts w:ascii="Palatino Linotype" w:hAnsi="Palatino Linotype"/>
          <w:sz w:val="20"/>
          <w:szCs w:val="20"/>
          <w:lang w:val="en-US"/>
        </w:rPr>
        <w:t>, centered</w:t>
      </w:r>
    </w:p>
    <w:p w14:paraId="16FE9CD7" w14:textId="77777777" w:rsidR="0084456F" w:rsidRPr="00BE7DE6" w:rsidRDefault="0084456F" w:rsidP="009A236B">
      <w:pPr>
        <w:pStyle w:val="ListParagraph"/>
        <w:numPr>
          <w:ilvl w:val="1"/>
          <w:numId w:val="1"/>
        </w:numPr>
        <w:spacing w:after="40"/>
        <w:ind w:hanging="357"/>
        <w:contextualSpacing w:val="0"/>
        <w:rPr>
          <w:rFonts w:ascii="Palatino Linotype" w:hAnsi="Palatino Linotype"/>
          <w:sz w:val="20"/>
          <w:szCs w:val="20"/>
          <w:lang w:val="en-US"/>
        </w:rPr>
      </w:pPr>
      <w:r w:rsidRPr="00BE7DE6">
        <w:rPr>
          <w:rFonts w:ascii="Palatino Linotype" w:hAnsi="Palatino Linotype"/>
          <w:sz w:val="20"/>
          <w:szCs w:val="20"/>
          <w:lang w:val="en-US"/>
        </w:rPr>
        <w:t>Subheadings: 10pt, italics, each significant word starting with a capital</w:t>
      </w:r>
      <w:r w:rsidR="00B6277F" w:rsidRPr="00BE7DE6">
        <w:rPr>
          <w:rFonts w:ascii="Palatino Linotype" w:hAnsi="Palatino Linotype"/>
          <w:sz w:val="20"/>
          <w:szCs w:val="20"/>
          <w:lang w:val="en-US"/>
        </w:rPr>
        <w:t>, left aligned</w:t>
      </w:r>
    </w:p>
    <w:p w14:paraId="40D3A8AA" w14:textId="77777777" w:rsidR="0084456F" w:rsidRDefault="0084456F" w:rsidP="009A236B">
      <w:pPr>
        <w:pStyle w:val="ListParagraph"/>
        <w:numPr>
          <w:ilvl w:val="1"/>
          <w:numId w:val="1"/>
        </w:numPr>
        <w:spacing w:after="40"/>
        <w:ind w:hanging="357"/>
        <w:contextualSpacing w:val="0"/>
        <w:rPr>
          <w:rFonts w:ascii="Palatino Linotype" w:hAnsi="Palatino Linotype"/>
          <w:sz w:val="20"/>
          <w:szCs w:val="20"/>
          <w:lang w:val="en-US"/>
        </w:rPr>
      </w:pPr>
      <w:r w:rsidRPr="00BE7DE6">
        <w:rPr>
          <w:rFonts w:ascii="Palatino Linotype" w:hAnsi="Palatino Linotype"/>
          <w:sz w:val="20"/>
          <w:szCs w:val="20"/>
          <w:lang w:val="en-US"/>
        </w:rPr>
        <w:t>Sub-subheading (discouraged): 10pt</w:t>
      </w:r>
      <w:r w:rsidR="00B6277F" w:rsidRPr="00BE7DE6">
        <w:rPr>
          <w:rFonts w:ascii="Palatino Linotype" w:hAnsi="Palatino Linotype"/>
          <w:sz w:val="20"/>
          <w:szCs w:val="20"/>
          <w:lang w:val="en-US"/>
        </w:rPr>
        <w:t>,</w:t>
      </w:r>
      <w:r w:rsidRPr="00BE7DE6">
        <w:rPr>
          <w:rFonts w:ascii="Palatino Linotype" w:hAnsi="Palatino Linotype"/>
          <w:sz w:val="20"/>
          <w:szCs w:val="20"/>
          <w:lang w:val="en-US"/>
        </w:rPr>
        <w:t xml:space="preserve"> italics, sentence capitalization</w:t>
      </w:r>
      <w:r w:rsidR="00B6277F" w:rsidRPr="00BE7DE6">
        <w:rPr>
          <w:rFonts w:ascii="Palatino Linotype" w:hAnsi="Palatino Linotype"/>
          <w:sz w:val="20"/>
          <w:szCs w:val="20"/>
          <w:lang w:val="en-US"/>
        </w:rPr>
        <w:t>, left aligned and intended 1cm</w:t>
      </w:r>
    </w:p>
    <w:p w14:paraId="12FA6351" w14:textId="77777777" w:rsidR="002163B1" w:rsidRPr="00BE7DE6" w:rsidRDefault="002163B1" w:rsidP="009A236B">
      <w:pPr>
        <w:pStyle w:val="ListParagraph"/>
        <w:numPr>
          <w:ilvl w:val="0"/>
          <w:numId w:val="1"/>
        </w:numPr>
        <w:spacing w:after="40"/>
        <w:ind w:hanging="357"/>
        <w:contextualSpacing w:val="0"/>
        <w:rPr>
          <w:rFonts w:ascii="Palatino Linotype" w:hAnsi="Palatino Linotype"/>
          <w:sz w:val="20"/>
          <w:szCs w:val="20"/>
          <w:lang w:val="en-US"/>
        </w:rPr>
      </w:pPr>
      <w:r w:rsidRPr="00BE7DE6">
        <w:rPr>
          <w:rFonts w:ascii="Palatino Linotype" w:hAnsi="Palatino Linotype"/>
          <w:sz w:val="20"/>
          <w:szCs w:val="20"/>
          <w:lang w:val="en-US"/>
        </w:rPr>
        <w:t xml:space="preserve">APA 7 reference formatting.  </w:t>
      </w:r>
      <w:r w:rsidR="0084456F" w:rsidRPr="00BE7DE6">
        <w:rPr>
          <w:rFonts w:ascii="Palatino Linotype" w:hAnsi="Palatino Linotype"/>
          <w:sz w:val="20"/>
          <w:szCs w:val="20"/>
          <w:lang w:val="en-US"/>
        </w:rPr>
        <w:t>Please ensure you are not using APA 6</w:t>
      </w:r>
      <w:r w:rsidRPr="00BE7DE6">
        <w:rPr>
          <w:rFonts w:ascii="Palatino Linotype" w:hAnsi="Palatino Linotype"/>
          <w:sz w:val="20"/>
          <w:szCs w:val="20"/>
          <w:lang w:val="en-US"/>
        </w:rPr>
        <w:t>.</w:t>
      </w:r>
    </w:p>
    <w:p w14:paraId="2AC0E0EF" w14:textId="77777777" w:rsidR="002163B1" w:rsidRPr="00BE7DE6" w:rsidRDefault="0084456F" w:rsidP="009A236B">
      <w:pPr>
        <w:pStyle w:val="ListParagraph"/>
        <w:numPr>
          <w:ilvl w:val="1"/>
          <w:numId w:val="1"/>
        </w:numPr>
        <w:spacing w:after="40"/>
        <w:ind w:hanging="357"/>
        <w:contextualSpacing w:val="0"/>
        <w:rPr>
          <w:rFonts w:ascii="Palatino Linotype" w:hAnsi="Palatino Linotype"/>
          <w:sz w:val="20"/>
          <w:szCs w:val="20"/>
          <w:lang w:val="en-US"/>
        </w:rPr>
      </w:pPr>
      <w:r w:rsidRPr="00BE7DE6">
        <w:rPr>
          <w:rFonts w:ascii="Palatino Linotype" w:hAnsi="Palatino Linotype"/>
          <w:sz w:val="20"/>
          <w:szCs w:val="20"/>
          <w:lang w:val="en-US"/>
        </w:rPr>
        <w:t>We recommend using the</w:t>
      </w:r>
      <w:r w:rsidR="002163B1" w:rsidRPr="00BE7DE6">
        <w:rPr>
          <w:rFonts w:ascii="Palatino Linotype" w:hAnsi="Palatino Linotype"/>
          <w:sz w:val="20"/>
          <w:szCs w:val="20"/>
          <w:lang w:val="en-US"/>
        </w:rPr>
        <w:t xml:space="preserve"> Recite</w:t>
      </w:r>
      <w:r w:rsidRPr="00BE7DE6">
        <w:rPr>
          <w:rFonts w:ascii="Palatino Linotype" w:hAnsi="Palatino Linotype"/>
          <w:sz w:val="20"/>
          <w:szCs w:val="20"/>
          <w:lang w:val="en-US"/>
        </w:rPr>
        <w:t xml:space="preserve"> website</w:t>
      </w:r>
      <w:r w:rsidR="002163B1" w:rsidRPr="00BE7DE6">
        <w:rPr>
          <w:rFonts w:ascii="Palatino Linotype" w:hAnsi="Palatino Linotype"/>
          <w:sz w:val="20"/>
          <w:szCs w:val="20"/>
          <w:lang w:val="en-US"/>
        </w:rPr>
        <w:t xml:space="preserve"> to do a </w:t>
      </w:r>
      <w:r w:rsidRPr="00BE7DE6">
        <w:rPr>
          <w:rFonts w:ascii="Palatino Linotype" w:hAnsi="Palatino Linotype"/>
          <w:sz w:val="20"/>
          <w:szCs w:val="20"/>
          <w:lang w:val="en-US"/>
        </w:rPr>
        <w:t xml:space="preserve">reference formatting </w:t>
      </w:r>
      <w:r w:rsidR="002163B1" w:rsidRPr="00BE7DE6">
        <w:rPr>
          <w:rFonts w:ascii="Palatino Linotype" w:hAnsi="Palatino Linotype"/>
          <w:sz w:val="20"/>
          <w:szCs w:val="20"/>
          <w:lang w:val="en-US"/>
        </w:rPr>
        <w:t>check</w:t>
      </w:r>
      <w:r w:rsidRPr="00BE7DE6">
        <w:rPr>
          <w:rFonts w:ascii="Palatino Linotype" w:hAnsi="Palatino Linotype"/>
          <w:sz w:val="20"/>
          <w:szCs w:val="20"/>
          <w:lang w:val="en-US"/>
        </w:rPr>
        <w:t xml:space="preserve"> (</w:t>
      </w:r>
      <w:hyperlink r:id="rId5" w:history="1">
        <w:r w:rsidRPr="00BE7DE6">
          <w:rPr>
            <w:rStyle w:val="Hyperlink"/>
            <w:rFonts w:ascii="Palatino Linotype" w:hAnsi="Palatino Linotype"/>
            <w:sz w:val="20"/>
            <w:szCs w:val="20"/>
            <w:lang w:val="en-US"/>
          </w:rPr>
          <w:t>www.reciteworks.com</w:t>
        </w:r>
      </w:hyperlink>
      <w:r w:rsidRPr="00BE7DE6">
        <w:rPr>
          <w:rFonts w:ascii="Palatino Linotype" w:hAnsi="Palatino Linotype"/>
          <w:sz w:val="20"/>
          <w:szCs w:val="20"/>
          <w:lang w:val="en-US"/>
        </w:rPr>
        <w:t>)</w:t>
      </w:r>
      <w:r w:rsidR="002163B1" w:rsidRPr="00BE7DE6">
        <w:rPr>
          <w:rFonts w:ascii="Palatino Linotype" w:hAnsi="Palatino Linotype"/>
          <w:sz w:val="20"/>
          <w:szCs w:val="20"/>
          <w:lang w:val="en-US"/>
        </w:rPr>
        <w:t xml:space="preserve">.  </w:t>
      </w:r>
      <w:r w:rsidRPr="00BE7DE6">
        <w:rPr>
          <w:rFonts w:ascii="Palatino Linotype" w:hAnsi="Palatino Linotype"/>
          <w:sz w:val="20"/>
          <w:szCs w:val="20"/>
          <w:lang w:val="en-US"/>
        </w:rPr>
        <w:t xml:space="preserve"> </w:t>
      </w:r>
    </w:p>
    <w:p w14:paraId="448207BE" w14:textId="77777777" w:rsidR="002163B1" w:rsidRPr="00BE7DE6" w:rsidRDefault="00B6277F" w:rsidP="009A236B">
      <w:pPr>
        <w:pStyle w:val="ListParagraph"/>
        <w:numPr>
          <w:ilvl w:val="0"/>
          <w:numId w:val="1"/>
        </w:numPr>
        <w:spacing w:after="40"/>
        <w:ind w:hanging="357"/>
        <w:contextualSpacing w:val="0"/>
        <w:rPr>
          <w:rFonts w:ascii="Palatino Linotype" w:hAnsi="Palatino Linotype"/>
          <w:sz w:val="20"/>
          <w:szCs w:val="20"/>
          <w:lang w:val="en-US"/>
        </w:rPr>
      </w:pPr>
      <w:r w:rsidRPr="00BE7DE6">
        <w:rPr>
          <w:rFonts w:ascii="Palatino Linotype" w:hAnsi="Palatino Linotype"/>
          <w:sz w:val="20"/>
          <w:szCs w:val="20"/>
          <w:lang w:val="en-US"/>
        </w:rPr>
        <w:t>T</w:t>
      </w:r>
      <w:r w:rsidR="002163B1" w:rsidRPr="00BE7DE6">
        <w:rPr>
          <w:rFonts w:ascii="Palatino Linotype" w:hAnsi="Palatino Linotype"/>
          <w:sz w:val="20"/>
          <w:szCs w:val="20"/>
          <w:lang w:val="en-US"/>
        </w:rPr>
        <w:t xml:space="preserve">ables and figure must </w:t>
      </w:r>
      <w:r w:rsidRPr="00BE7DE6">
        <w:rPr>
          <w:rFonts w:ascii="Palatino Linotype" w:hAnsi="Palatino Linotype"/>
          <w:sz w:val="20"/>
          <w:szCs w:val="20"/>
          <w:lang w:val="en-US"/>
        </w:rPr>
        <w:t>have captions</w:t>
      </w:r>
      <w:r w:rsidR="002163B1" w:rsidRPr="00BE7DE6">
        <w:rPr>
          <w:rFonts w:ascii="Palatino Linotype" w:hAnsi="Palatino Linotype"/>
          <w:sz w:val="20"/>
          <w:szCs w:val="20"/>
          <w:lang w:val="en-US"/>
        </w:rPr>
        <w:t xml:space="preserve"> above the table and figure</w:t>
      </w:r>
    </w:p>
    <w:p w14:paraId="4B6FD279" w14:textId="77777777" w:rsidR="00B6277F" w:rsidRPr="00BE7DE6" w:rsidRDefault="00B6277F" w:rsidP="009A236B">
      <w:pPr>
        <w:pStyle w:val="ListParagraph"/>
        <w:numPr>
          <w:ilvl w:val="1"/>
          <w:numId w:val="1"/>
        </w:numPr>
        <w:spacing w:after="40"/>
        <w:ind w:hanging="357"/>
        <w:contextualSpacing w:val="0"/>
        <w:rPr>
          <w:rFonts w:ascii="Palatino Linotype" w:hAnsi="Palatino Linotype"/>
          <w:sz w:val="20"/>
          <w:szCs w:val="20"/>
          <w:lang w:val="en-US"/>
        </w:rPr>
      </w:pPr>
      <w:r w:rsidRPr="00BE7DE6">
        <w:rPr>
          <w:rFonts w:ascii="Palatino Linotype" w:hAnsi="Palatino Linotype"/>
          <w:sz w:val="20"/>
          <w:szCs w:val="20"/>
          <w:lang w:val="en-US"/>
        </w:rPr>
        <w:t>Minimize lines used in tables.  Lines must be 0.5pt width</w:t>
      </w:r>
    </w:p>
    <w:p w14:paraId="1BEA4C9E" w14:textId="77777777" w:rsidR="002163B1" w:rsidRPr="00BE7DE6" w:rsidRDefault="002163B1" w:rsidP="009A236B">
      <w:pPr>
        <w:pStyle w:val="ListParagraph"/>
        <w:numPr>
          <w:ilvl w:val="0"/>
          <w:numId w:val="1"/>
        </w:numPr>
        <w:spacing w:after="40"/>
        <w:ind w:hanging="357"/>
        <w:contextualSpacing w:val="0"/>
        <w:rPr>
          <w:rFonts w:ascii="Palatino Linotype" w:hAnsi="Palatino Linotype"/>
          <w:sz w:val="20"/>
          <w:szCs w:val="20"/>
          <w:lang w:val="en-US"/>
        </w:rPr>
      </w:pPr>
      <w:r w:rsidRPr="00BE7DE6">
        <w:rPr>
          <w:rFonts w:ascii="Palatino Linotype" w:hAnsi="Palatino Linotype"/>
          <w:sz w:val="20"/>
          <w:szCs w:val="20"/>
          <w:lang w:val="en-US"/>
        </w:rPr>
        <w:t>US English</w:t>
      </w:r>
    </w:p>
    <w:p w14:paraId="068A0904" w14:textId="77777777" w:rsidR="00B6277F" w:rsidRPr="00BE7DE6" w:rsidRDefault="00B6277F" w:rsidP="009A236B">
      <w:pPr>
        <w:pStyle w:val="ListParagraph"/>
        <w:numPr>
          <w:ilvl w:val="0"/>
          <w:numId w:val="1"/>
        </w:numPr>
        <w:spacing w:after="40"/>
        <w:ind w:hanging="357"/>
        <w:contextualSpacing w:val="0"/>
        <w:rPr>
          <w:rFonts w:ascii="Palatino Linotype" w:hAnsi="Palatino Linotype"/>
          <w:sz w:val="20"/>
          <w:szCs w:val="20"/>
          <w:lang w:val="en-US"/>
        </w:rPr>
      </w:pPr>
      <w:r w:rsidRPr="00BE7DE6">
        <w:rPr>
          <w:rFonts w:ascii="Palatino Linotype" w:hAnsi="Palatino Linotype"/>
          <w:sz w:val="20"/>
          <w:szCs w:val="20"/>
          <w:lang w:val="en-US"/>
        </w:rPr>
        <w:t>Quotes &lt;40 words are within sentence.  Quotes &gt;40 words are a separate paragraph, left intended 1cm.</w:t>
      </w:r>
    </w:p>
    <w:p w14:paraId="78889A18" w14:textId="77777777" w:rsidR="00B6277F" w:rsidRPr="00BE7DE6" w:rsidRDefault="00B6277F" w:rsidP="009A236B">
      <w:pPr>
        <w:pStyle w:val="ListParagraph"/>
        <w:numPr>
          <w:ilvl w:val="0"/>
          <w:numId w:val="1"/>
        </w:numPr>
        <w:spacing w:after="40"/>
        <w:ind w:hanging="357"/>
        <w:contextualSpacing w:val="0"/>
        <w:rPr>
          <w:rFonts w:ascii="Palatino Linotype" w:hAnsi="Palatino Linotype"/>
          <w:sz w:val="20"/>
          <w:szCs w:val="20"/>
          <w:lang w:val="en-US"/>
        </w:rPr>
      </w:pPr>
      <w:r w:rsidRPr="00BE7DE6">
        <w:rPr>
          <w:rFonts w:ascii="Palatino Linotype" w:hAnsi="Palatino Linotype"/>
          <w:sz w:val="20"/>
          <w:szCs w:val="20"/>
          <w:lang w:val="en-US"/>
        </w:rPr>
        <w:t>If Human Research Ethics was required, please present the approval code (or statement to that effect) in the methods</w:t>
      </w:r>
      <w:r w:rsidR="009A236B">
        <w:rPr>
          <w:rFonts w:ascii="Palatino Linotype" w:hAnsi="Palatino Linotype"/>
          <w:sz w:val="20"/>
          <w:szCs w:val="20"/>
          <w:lang w:val="en-US"/>
        </w:rPr>
        <w:t xml:space="preserve"> section</w:t>
      </w:r>
      <w:r w:rsidRPr="00BE7DE6">
        <w:rPr>
          <w:rFonts w:ascii="Palatino Linotype" w:hAnsi="Palatino Linotype"/>
          <w:sz w:val="20"/>
          <w:szCs w:val="20"/>
          <w:lang w:val="en-US"/>
        </w:rPr>
        <w:t>.</w:t>
      </w:r>
    </w:p>
    <w:p w14:paraId="2B8C7B0A" w14:textId="77777777" w:rsidR="009A236B" w:rsidRDefault="002163B1" w:rsidP="009A236B">
      <w:pPr>
        <w:pStyle w:val="ListParagraph"/>
        <w:numPr>
          <w:ilvl w:val="0"/>
          <w:numId w:val="1"/>
        </w:numPr>
        <w:spacing w:after="40"/>
        <w:ind w:hanging="357"/>
        <w:contextualSpacing w:val="0"/>
        <w:rPr>
          <w:rFonts w:ascii="Palatino Linotype" w:hAnsi="Palatino Linotype"/>
          <w:sz w:val="20"/>
          <w:szCs w:val="20"/>
          <w:lang w:val="en-US"/>
        </w:rPr>
      </w:pPr>
      <w:r w:rsidRPr="005F0A03">
        <w:rPr>
          <w:rFonts w:ascii="Palatino Linotype" w:hAnsi="Palatino Linotype"/>
          <w:sz w:val="20"/>
          <w:szCs w:val="20"/>
          <w:lang w:val="en-US"/>
        </w:rPr>
        <w:t>Avoid</w:t>
      </w:r>
      <w:r w:rsidR="005F0A03" w:rsidRPr="005F0A03">
        <w:rPr>
          <w:rFonts w:ascii="Palatino Linotype" w:hAnsi="Palatino Linotype"/>
          <w:sz w:val="20"/>
          <w:szCs w:val="20"/>
          <w:lang w:val="en-US"/>
        </w:rPr>
        <w:t>:</w:t>
      </w:r>
      <w:r w:rsidRPr="005F0A03">
        <w:rPr>
          <w:rFonts w:ascii="Palatino Linotype" w:hAnsi="Palatino Linotype"/>
          <w:sz w:val="20"/>
          <w:szCs w:val="20"/>
          <w:lang w:val="en-US"/>
        </w:rPr>
        <w:t xml:space="preserve"> </w:t>
      </w:r>
    </w:p>
    <w:p w14:paraId="4758ECE6" w14:textId="77777777" w:rsidR="009A236B" w:rsidRDefault="002163B1" w:rsidP="009A236B">
      <w:pPr>
        <w:pStyle w:val="ListParagraph"/>
        <w:numPr>
          <w:ilvl w:val="1"/>
          <w:numId w:val="1"/>
        </w:numPr>
        <w:spacing w:after="40"/>
        <w:ind w:hanging="357"/>
        <w:contextualSpacing w:val="0"/>
        <w:rPr>
          <w:rFonts w:ascii="Palatino Linotype" w:hAnsi="Palatino Linotype"/>
          <w:sz w:val="20"/>
          <w:szCs w:val="20"/>
          <w:lang w:val="en-US"/>
        </w:rPr>
      </w:pPr>
      <w:r w:rsidRPr="005F0A03">
        <w:rPr>
          <w:rFonts w:ascii="Palatino Linotype" w:hAnsi="Palatino Linotype"/>
          <w:sz w:val="20"/>
          <w:szCs w:val="20"/>
          <w:lang w:val="en-US"/>
        </w:rPr>
        <w:t>figures from other sources</w:t>
      </w:r>
      <w:r w:rsidR="005F0A03" w:rsidRPr="005F0A03">
        <w:rPr>
          <w:rFonts w:ascii="Palatino Linotype" w:hAnsi="Palatino Linotype"/>
          <w:sz w:val="20"/>
          <w:szCs w:val="20"/>
          <w:lang w:val="en-US"/>
        </w:rPr>
        <w:t xml:space="preserve"> (</w:t>
      </w:r>
      <w:r w:rsidR="00B6277F" w:rsidRPr="005F0A03">
        <w:rPr>
          <w:rFonts w:ascii="Palatino Linotype" w:hAnsi="Palatino Linotype"/>
          <w:sz w:val="20"/>
          <w:szCs w:val="20"/>
          <w:lang w:val="en-US"/>
        </w:rPr>
        <w:t xml:space="preserve">these </w:t>
      </w:r>
      <w:r w:rsidR="003E1634">
        <w:rPr>
          <w:rFonts w:ascii="Palatino Linotype" w:hAnsi="Palatino Linotype"/>
          <w:sz w:val="20"/>
          <w:szCs w:val="20"/>
          <w:lang w:val="en-US"/>
        </w:rPr>
        <w:t>need permission from the relevant publisher</w:t>
      </w:r>
      <w:r w:rsidR="005F0A03" w:rsidRPr="005F0A03">
        <w:rPr>
          <w:rFonts w:ascii="Palatino Linotype" w:hAnsi="Palatino Linotype"/>
          <w:sz w:val="20"/>
          <w:szCs w:val="20"/>
          <w:lang w:val="en-US"/>
        </w:rPr>
        <w:t xml:space="preserve">), </w:t>
      </w:r>
    </w:p>
    <w:p w14:paraId="39850B39" w14:textId="77777777" w:rsidR="009A236B" w:rsidRDefault="005F0A03" w:rsidP="009A236B">
      <w:pPr>
        <w:pStyle w:val="ListParagraph"/>
        <w:numPr>
          <w:ilvl w:val="1"/>
          <w:numId w:val="1"/>
        </w:numPr>
        <w:spacing w:after="40"/>
        <w:ind w:hanging="357"/>
        <w:contextualSpacing w:val="0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adding </w:t>
      </w:r>
      <w:r w:rsidR="002163B1" w:rsidRPr="005F0A03">
        <w:rPr>
          <w:rFonts w:ascii="Palatino Linotype" w:hAnsi="Palatino Linotype"/>
          <w:sz w:val="20"/>
          <w:szCs w:val="20"/>
          <w:lang w:val="en-US"/>
        </w:rPr>
        <w:t>appendices</w:t>
      </w:r>
      <w:r w:rsidRPr="005F0A03">
        <w:rPr>
          <w:rFonts w:ascii="Palatino Linotype" w:hAnsi="Palatino Linotype"/>
          <w:sz w:val="20"/>
          <w:szCs w:val="20"/>
          <w:lang w:val="en-US"/>
        </w:rPr>
        <w:t xml:space="preserve">, </w:t>
      </w:r>
    </w:p>
    <w:p w14:paraId="400C511D" w14:textId="77777777" w:rsidR="002163B1" w:rsidRPr="005F0A03" w:rsidRDefault="005F0A03" w:rsidP="009A236B">
      <w:pPr>
        <w:pStyle w:val="ListParagraph"/>
        <w:numPr>
          <w:ilvl w:val="1"/>
          <w:numId w:val="1"/>
        </w:numPr>
        <w:spacing w:after="40"/>
        <w:ind w:hanging="357"/>
        <w:contextualSpacing w:val="0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first person writing (we, our, </w:t>
      </w:r>
      <w:proofErr w:type="spellStart"/>
      <w:r>
        <w:rPr>
          <w:rFonts w:ascii="Palatino Linotype" w:hAnsi="Palatino Linotype"/>
          <w:sz w:val="20"/>
          <w:szCs w:val="20"/>
          <w:lang w:val="en-US"/>
        </w:rPr>
        <w:t>etc</w:t>
      </w:r>
      <w:proofErr w:type="spellEnd"/>
      <w:r>
        <w:rPr>
          <w:rFonts w:ascii="Palatino Linotype" w:hAnsi="Palatino Linotype"/>
          <w:sz w:val="20"/>
          <w:szCs w:val="20"/>
          <w:lang w:val="en-US"/>
        </w:rPr>
        <w:t xml:space="preserve">) </w:t>
      </w:r>
    </w:p>
    <w:p w14:paraId="3390A359" w14:textId="77777777" w:rsidR="00B6277F" w:rsidRPr="00BE7DE6" w:rsidRDefault="005F0A03" w:rsidP="009A236B">
      <w:pPr>
        <w:pStyle w:val="ListParagraph"/>
        <w:numPr>
          <w:ilvl w:val="0"/>
          <w:numId w:val="1"/>
        </w:numPr>
        <w:spacing w:after="40"/>
        <w:ind w:hanging="357"/>
        <w:contextualSpacing w:val="0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>Submit file as a MS W</w:t>
      </w:r>
      <w:r w:rsidR="003E1634">
        <w:rPr>
          <w:rFonts w:ascii="Palatino Linotype" w:hAnsi="Palatino Linotype"/>
          <w:sz w:val="20"/>
          <w:szCs w:val="20"/>
          <w:lang w:val="en-US"/>
        </w:rPr>
        <w:t>ord.</w:t>
      </w:r>
      <w:r w:rsidR="00B6277F" w:rsidRPr="00BE7DE6">
        <w:rPr>
          <w:rFonts w:ascii="Palatino Linotype" w:hAnsi="Palatino Linotype"/>
          <w:sz w:val="20"/>
          <w:szCs w:val="20"/>
          <w:lang w:val="en-US"/>
        </w:rPr>
        <w:t xml:space="preserve">doc (please, no PDF files). </w:t>
      </w:r>
    </w:p>
    <w:p w14:paraId="4ED750B1" w14:textId="77777777" w:rsidR="00475B3E" w:rsidRDefault="00475B3E">
      <w:pPr>
        <w:rPr>
          <w:rFonts w:ascii="Palatino Linotype" w:hAnsi="Palatino Linotype"/>
          <w:sz w:val="20"/>
          <w:szCs w:val="20"/>
          <w:lang w:val="en-US"/>
        </w:rPr>
      </w:pPr>
    </w:p>
    <w:p w14:paraId="353F7B74" w14:textId="77777777" w:rsidR="005F0A03" w:rsidRDefault="005F0A03">
      <w:pPr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br w:type="page"/>
      </w:r>
    </w:p>
    <w:p w14:paraId="5F6FF338" w14:textId="77777777" w:rsidR="00475B3E" w:rsidRPr="00BE7DE6" w:rsidRDefault="003E1634" w:rsidP="00475B3E">
      <w:pPr>
        <w:jc w:val="center"/>
        <w:rPr>
          <w:rFonts w:ascii="Palatino Linotype" w:hAnsi="Palatino Linotype"/>
          <w:b/>
          <w:bCs/>
          <w:sz w:val="32"/>
          <w:szCs w:val="32"/>
          <w:lang w:val="en-US"/>
        </w:rPr>
      </w:pPr>
      <w:r>
        <w:rPr>
          <w:rFonts w:ascii="Palatino Linotype" w:hAnsi="Palatino Linotype"/>
          <w:b/>
          <w:bCs/>
          <w:sz w:val="32"/>
          <w:szCs w:val="32"/>
          <w:lang w:val="en-US"/>
        </w:rPr>
        <w:lastRenderedPageBreak/>
        <w:t>The</w:t>
      </w:r>
      <w:r w:rsidR="00475B3E" w:rsidRPr="00BE7DE6">
        <w:rPr>
          <w:rFonts w:ascii="Palatino Linotype" w:hAnsi="Palatino Linotype"/>
          <w:b/>
          <w:bCs/>
          <w:sz w:val="32"/>
          <w:szCs w:val="32"/>
          <w:lang w:val="en-US"/>
        </w:rPr>
        <w:t xml:space="preserve"> pontifications of work-integrated learning within a </w:t>
      </w:r>
      <w:r w:rsidR="00475B3E">
        <w:rPr>
          <w:rFonts w:ascii="Palatino Linotype" w:hAnsi="Palatino Linotype"/>
          <w:b/>
          <w:bCs/>
          <w:sz w:val="32"/>
          <w:szCs w:val="32"/>
          <w:lang w:val="en-US"/>
        </w:rPr>
        <w:t>complex</w:t>
      </w:r>
      <w:r w:rsidR="00475B3E" w:rsidRPr="00BE7DE6">
        <w:rPr>
          <w:rFonts w:ascii="Palatino Linotype" w:hAnsi="Palatino Linotype"/>
          <w:b/>
          <w:bCs/>
          <w:sz w:val="32"/>
          <w:szCs w:val="32"/>
          <w:lang w:val="en-US"/>
        </w:rPr>
        <w:t xml:space="preserve"> context</w:t>
      </w:r>
    </w:p>
    <w:p w14:paraId="64D2A2A1" w14:textId="77777777" w:rsidR="003E1634" w:rsidRDefault="003E1634" w:rsidP="003E1634"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</w:p>
    <w:p w14:paraId="7FB5DAEB" w14:textId="77777777" w:rsidR="003E1634" w:rsidRPr="00BE7DE6" w:rsidRDefault="003E1634" w:rsidP="003E1634"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 w:rsidRPr="00BE7DE6">
        <w:rPr>
          <w:rFonts w:ascii="Palatino Linotype" w:hAnsi="Palatino Linotype"/>
          <w:sz w:val="20"/>
          <w:szCs w:val="20"/>
          <w:lang w:val="en-US"/>
        </w:rPr>
        <w:t>KARSTEN E</w:t>
      </w:r>
      <w:r>
        <w:rPr>
          <w:rFonts w:ascii="Palatino Linotype" w:hAnsi="Palatino Linotype"/>
          <w:sz w:val="20"/>
          <w:szCs w:val="20"/>
          <w:lang w:val="en-US"/>
        </w:rPr>
        <w:t>.</w:t>
      </w:r>
      <w:r w:rsidRPr="00BE7DE6">
        <w:rPr>
          <w:rFonts w:ascii="Palatino Linotype" w:hAnsi="Palatino Linotype"/>
          <w:sz w:val="20"/>
          <w:szCs w:val="20"/>
          <w:lang w:val="en-US"/>
        </w:rPr>
        <w:t xml:space="preserve"> ZEGWAARD</w:t>
      </w:r>
    </w:p>
    <w:p w14:paraId="7E9C60CE" w14:textId="77777777" w:rsidR="003E1634" w:rsidRPr="00BE7DE6" w:rsidRDefault="003E1634" w:rsidP="003E1634">
      <w:pPr>
        <w:spacing w:after="0" w:line="240" w:lineRule="auto"/>
        <w:rPr>
          <w:rFonts w:ascii="Palatino Linotype" w:hAnsi="Palatino Linotype"/>
          <w:i/>
          <w:iCs/>
          <w:sz w:val="20"/>
          <w:szCs w:val="20"/>
          <w:lang w:val="en-US"/>
        </w:rPr>
      </w:pPr>
      <w:r w:rsidRPr="00BE7DE6">
        <w:rPr>
          <w:rFonts w:ascii="Palatino Linotype" w:hAnsi="Palatino Linotype"/>
          <w:i/>
          <w:iCs/>
          <w:sz w:val="20"/>
          <w:szCs w:val="20"/>
          <w:lang w:val="en-US"/>
        </w:rPr>
        <w:t>University of Waikato, Hamilton, New Zealand</w:t>
      </w:r>
    </w:p>
    <w:p w14:paraId="503AAD5B" w14:textId="77777777" w:rsidR="00475B3E" w:rsidRPr="00BE7DE6" w:rsidRDefault="00475B3E" w:rsidP="00475B3E"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 w:rsidRPr="00BE7DE6">
        <w:rPr>
          <w:rFonts w:ascii="Palatino Linotype" w:hAnsi="Palatino Linotype"/>
          <w:sz w:val="20"/>
          <w:szCs w:val="20"/>
          <w:lang w:val="en-US"/>
        </w:rPr>
        <w:t>T. JUDENE PRETTI</w:t>
      </w:r>
    </w:p>
    <w:p w14:paraId="761952E6" w14:textId="77777777" w:rsidR="00475B3E" w:rsidRPr="00BE7DE6" w:rsidRDefault="00475B3E" w:rsidP="00475B3E">
      <w:pPr>
        <w:spacing w:after="0" w:line="240" w:lineRule="auto"/>
        <w:rPr>
          <w:rFonts w:ascii="Palatino Linotype" w:hAnsi="Palatino Linotype"/>
          <w:i/>
          <w:iCs/>
          <w:sz w:val="20"/>
          <w:szCs w:val="20"/>
          <w:lang w:val="en-US"/>
        </w:rPr>
      </w:pPr>
      <w:r w:rsidRPr="00BE7DE6">
        <w:rPr>
          <w:rFonts w:ascii="Palatino Linotype" w:hAnsi="Palatino Linotype"/>
          <w:i/>
          <w:iCs/>
          <w:sz w:val="20"/>
          <w:szCs w:val="20"/>
          <w:lang w:val="en-US"/>
        </w:rPr>
        <w:t>University of Waterloo, Waterloo, Canada</w:t>
      </w:r>
    </w:p>
    <w:p w14:paraId="448E2F66" w14:textId="77777777" w:rsidR="00475B3E" w:rsidRPr="00BE7DE6" w:rsidRDefault="00475B3E" w:rsidP="00475B3E"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 w:rsidRPr="00BE7DE6">
        <w:rPr>
          <w:rFonts w:ascii="Palatino Linotype" w:hAnsi="Palatino Linotype"/>
          <w:sz w:val="20"/>
          <w:szCs w:val="20"/>
          <w:lang w:val="en-US"/>
        </w:rPr>
        <w:t>JENNY FLEMING</w:t>
      </w:r>
    </w:p>
    <w:p w14:paraId="1DBD40FC" w14:textId="77777777" w:rsidR="00475B3E" w:rsidRDefault="00475B3E" w:rsidP="00475B3E">
      <w:pPr>
        <w:spacing w:after="0" w:line="240" w:lineRule="auto"/>
        <w:rPr>
          <w:rFonts w:ascii="Palatino Linotype" w:hAnsi="Palatino Linotype"/>
          <w:i/>
          <w:iCs/>
          <w:sz w:val="20"/>
          <w:szCs w:val="20"/>
          <w:lang w:val="en-US"/>
        </w:rPr>
      </w:pPr>
      <w:r w:rsidRPr="00BE7DE6">
        <w:rPr>
          <w:rFonts w:ascii="Palatino Linotype" w:hAnsi="Palatino Linotype"/>
          <w:i/>
          <w:iCs/>
          <w:sz w:val="20"/>
          <w:szCs w:val="20"/>
          <w:lang w:val="en-US"/>
        </w:rPr>
        <w:t>Auckland University of Technology, Auckland, New Zealand</w:t>
      </w:r>
    </w:p>
    <w:p w14:paraId="0072D0BA" w14:textId="77777777" w:rsidR="00475B3E" w:rsidRDefault="00475B3E" w:rsidP="00475B3E">
      <w:pPr>
        <w:rPr>
          <w:rFonts w:ascii="Palatino Linotype" w:hAnsi="Palatino Linotype"/>
          <w:sz w:val="20"/>
          <w:szCs w:val="20"/>
          <w:lang w:val="en-US"/>
        </w:rPr>
      </w:pPr>
    </w:p>
    <w:p w14:paraId="4FBE267E" w14:textId="4B58DAFF" w:rsidR="00475B3E" w:rsidRDefault="00475B3E" w:rsidP="005F0A03">
      <w:pPr>
        <w:jc w:val="center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>INTRODUCTION</w:t>
      </w:r>
      <w:r w:rsidR="00CF3744">
        <w:rPr>
          <w:rFonts w:ascii="Palatino Linotype" w:hAnsi="Palatino Linotype"/>
          <w:sz w:val="20"/>
          <w:szCs w:val="20"/>
          <w:lang w:val="en-US"/>
        </w:rPr>
        <w:t xml:space="preserve"> (MAIN HEADING)</w:t>
      </w:r>
    </w:p>
    <w:p w14:paraId="4CD78F15" w14:textId="14596E56" w:rsidR="00475B3E" w:rsidRDefault="00475B3E" w:rsidP="00330AC1">
      <w:pPr>
        <w:rPr>
          <w:rFonts w:ascii="Palatino Linotype" w:hAnsi="Palatino Linotype"/>
          <w:sz w:val="20"/>
          <w:szCs w:val="20"/>
          <w:lang w:val="en-US"/>
        </w:rPr>
      </w:pPr>
      <w:r w:rsidRPr="00475B3E">
        <w:rPr>
          <w:rFonts w:ascii="Palatino Linotype" w:hAnsi="Palatino Linotype"/>
          <w:sz w:val="20"/>
          <w:szCs w:val="20"/>
          <w:lang w:val="en-US"/>
        </w:rPr>
        <w:t xml:space="preserve">Lorem ipsum dolor sit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amet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consectetur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adipiscing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elit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, sed do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eiusmod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tempor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incididunt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ut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labore et dolore magna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aliqua</w:t>
      </w:r>
      <w:proofErr w:type="spellEnd"/>
      <w:r w:rsidR="00330AC1">
        <w:rPr>
          <w:rFonts w:ascii="Palatino Linotype" w:hAnsi="Palatino Linotype"/>
          <w:sz w:val="20"/>
          <w:szCs w:val="20"/>
          <w:lang w:val="en-US"/>
        </w:rPr>
        <w:t xml:space="preserve"> (Fleming &amp; </w:t>
      </w:r>
      <w:proofErr w:type="spellStart"/>
      <w:r w:rsidR="00330AC1">
        <w:rPr>
          <w:rFonts w:ascii="Palatino Linotype" w:hAnsi="Palatino Linotype"/>
          <w:sz w:val="20"/>
          <w:szCs w:val="20"/>
          <w:lang w:val="en-US"/>
        </w:rPr>
        <w:t>Ferkins</w:t>
      </w:r>
      <w:proofErr w:type="spellEnd"/>
      <w:r w:rsidR="00330AC1">
        <w:rPr>
          <w:rFonts w:ascii="Palatino Linotype" w:hAnsi="Palatino Linotype"/>
          <w:sz w:val="20"/>
          <w:szCs w:val="20"/>
          <w:lang w:val="en-US"/>
        </w:rPr>
        <w:t>, 2011).</w:t>
      </w:r>
      <w:r w:rsidR="00CF3744">
        <w:rPr>
          <w:rFonts w:ascii="Palatino Linotype" w:hAnsi="Palatino Linotype"/>
          <w:sz w:val="20"/>
          <w:szCs w:val="20"/>
          <w:lang w:val="en-US"/>
        </w:rPr>
        <w:t xml:space="preserve">  </w:t>
      </w:r>
      <w:r w:rsidR="00CF3744" w:rsidRPr="00475B3E">
        <w:rPr>
          <w:rFonts w:ascii="Palatino Linotype" w:hAnsi="Palatino Linotype"/>
          <w:sz w:val="20"/>
          <w:szCs w:val="20"/>
          <w:lang w:val="en-US"/>
        </w:rPr>
        <w:t xml:space="preserve">Lorem ipsum dolor sit </w:t>
      </w:r>
      <w:proofErr w:type="spellStart"/>
      <w:r w:rsidR="00CF3744" w:rsidRPr="00475B3E">
        <w:rPr>
          <w:rFonts w:ascii="Palatino Linotype" w:hAnsi="Palatino Linotype"/>
          <w:sz w:val="20"/>
          <w:szCs w:val="20"/>
          <w:lang w:val="en-US"/>
        </w:rPr>
        <w:t>amet</w:t>
      </w:r>
      <w:proofErr w:type="spellEnd"/>
      <w:r w:rsidR="00CF3744" w:rsidRPr="00475B3E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="00CF3744" w:rsidRPr="00475B3E">
        <w:rPr>
          <w:rFonts w:ascii="Palatino Linotype" w:hAnsi="Palatino Linotype"/>
          <w:sz w:val="20"/>
          <w:szCs w:val="20"/>
          <w:lang w:val="en-US"/>
        </w:rPr>
        <w:t>consectetur</w:t>
      </w:r>
      <w:proofErr w:type="spellEnd"/>
      <w:r w:rsidR="00CF3744"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CF3744" w:rsidRPr="00475B3E">
        <w:rPr>
          <w:rFonts w:ascii="Palatino Linotype" w:hAnsi="Palatino Linotype"/>
          <w:sz w:val="20"/>
          <w:szCs w:val="20"/>
          <w:lang w:val="en-US"/>
        </w:rPr>
        <w:t>adipiscing</w:t>
      </w:r>
      <w:proofErr w:type="spellEnd"/>
      <w:r w:rsidR="00CF3744"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CF3744" w:rsidRPr="00475B3E">
        <w:rPr>
          <w:rFonts w:ascii="Palatino Linotype" w:hAnsi="Palatino Linotype"/>
          <w:sz w:val="20"/>
          <w:szCs w:val="20"/>
          <w:lang w:val="en-US"/>
        </w:rPr>
        <w:t>elit</w:t>
      </w:r>
      <w:proofErr w:type="spellEnd"/>
      <w:r w:rsidR="00CF3744" w:rsidRPr="00475B3E">
        <w:rPr>
          <w:rFonts w:ascii="Palatino Linotype" w:hAnsi="Palatino Linotype"/>
          <w:sz w:val="20"/>
          <w:szCs w:val="20"/>
          <w:lang w:val="en-US"/>
        </w:rPr>
        <w:t xml:space="preserve">, sed do </w:t>
      </w:r>
      <w:proofErr w:type="spellStart"/>
      <w:r w:rsidR="00CF3744" w:rsidRPr="00475B3E">
        <w:rPr>
          <w:rFonts w:ascii="Palatino Linotype" w:hAnsi="Palatino Linotype"/>
          <w:sz w:val="20"/>
          <w:szCs w:val="20"/>
          <w:lang w:val="en-US"/>
        </w:rPr>
        <w:t>eiusmod</w:t>
      </w:r>
      <w:proofErr w:type="spellEnd"/>
      <w:r w:rsidR="00CF3744"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CF3744" w:rsidRPr="00475B3E">
        <w:rPr>
          <w:rFonts w:ascii="Palatino Linotype" w:hAnsi="Palatino Linotype"/>
          <w:sz w:val="20"/>
          <w:szCs w:val="20"/>
          <w:lang w:val="en-US"/>
        </w:rPr>
        <w:t>tempor</w:t>
      </w:r>
      <w:proofErr w:type="spellEnd"/>
      <w:r w:rsidR="00CF3744"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CF3744" w:rsidRPr="00475B3E">
        <w:rPr>
          <w:rFonts w:ascii="Palatino Linotype" w:hAnsi="Palatino Linotype"/>
          <w:sz w:val="20"/>
          <w:szCs w:val="20"/>
          <w:lang w:val="en-US"/>
        </w:rPr>
        <w:t>incididunt</w:t>
      </w:r>
      <w:proofErr w:type="spellEnd"/>
      <w:r w:rsidR="00CF3744"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CF3744" w:rsidRPr="00475B3E">
        <w:rPr>
          <w:rFonts w:ascii="Palatino Linotype" w:hAnsi="Palatino Linotype"/>
          <w:sz w:val="20"/>
          <w:szCs w:val="20"/>
          <w:lang w:val="en-US"/>
        </w:rPr>
        <w:t>ut</w:t>
      </w:r>
      <w:proofErr w:type="spellEnd"/>
      <w:r w:rsidR="00CF3744" w:rsidRPr="00475B3E">
        <w:rPr>
          <w:rFonts w:ascii="Palatino Linotype" w:hAnsi="Palatino Linotype"/>
          <w:sz w:val="20"/>
          <w:szCs w:val="20"/>
          <w:lang w:val="en-US"/>
        </w:rPr>
        <w:t xml:space="preserve"> labore et dolore magna </w:t>
      </w:r>
      <w:proofErr w:type="spellStart"/>
      <w:proofErr w:type="gramStart"/>
      <w:r w:rsidR="00CF3744" w:rsidRPr="00475B3E">
        <w:rPr>
          <w:rFonts w:ascii="Palatino Linotype" w:hAnsi="Palatino Linotype"/>
          <w:sz w:val="20"/>
          <w:szCs w:val="20"/>
          <w:lang w:val="en-US"/>
        </w:rPr>
        <w:t>aliqua</w:t>
      </w:r>
      <w:proofErr w:type="spellEnd"/>
      <w:proofErr w:type="gramEnd"/>
      <w:r w:rsidR="00CF3744">
        <w:rPr>
          <w:rFonts w:ascii="Palatino Linotype" w:hAnsi="Palatino Linotype"/>
          <w:sz w:val="20"/>
          <w:szCs w:val="20"/>
          <w:lang w:val="en-US"/>
        </w:rPr>
        <w:t xml:space="preserve"> </w:t>
      </w:r>
    </w:p>
    <w:p w14:paraId="0498FFBC" w14:textId="4A15F07C" w:rsidR="00475B3E" w:rsidRDefault="00475B3E" w:rsidP="005150DD">
      <w:pPr>
        <w:rPr>
          <w:rFonts w:ascii="Palatino Linotype" w:hAnsi="Palatino Linotype"/>
          <w:i/>
          <w:iCs/>
          <w:sz w:val="20"/>
          <w:szCs w:val="20"/>
          <w:lang w:val="en-US"/>
        </w:rPr>
      </w:pPr>
      <w:r>
        <w:rPr>
          <w:rFonts w:ascii="Palatino Linotype" w:hAnsi="Palatino Linotype"/>
          <w:i/>
          <w:iCs/>
          <w:sz w:val="20"/>
          <w:szCs w:val="20"/>
          <w:lang w:val="en-US"/>
        </w:rPr>
        <w:t xml:space="preserve">Background of </w:t>
      </w:r>
      <w:r w:rsidR="005150DD">
        <w:rPr>
          <w:rFonts w:ascii="Palatino Linotype" w:hAnsi="Palatino Linotype"/>
          <w:i/>
          <w:iCs/>
          <w:sz w:val="20"/>
          <w:szCs w:val="20"/>
          <w:lang w:val="en-US"/>
        </w:rPr>
        <w:t>Institutionalized Work-Integrated Learning</w:t>
      </w:r>
      <w:r w:rsidR="00CF3744">
        <w:rPr>
          <w:rFonts w:ascii="Palatino Linotype" w:hAnsi="Palatino Linotype"/>
          <w:i/>
          <w:iCs/>
          <w:sz w:val="20"/>
          <w:szCs w:val="20"/>
          <w:lang w:val="en-US"/>
        </w:rPr>
        <w:t xml:space="preserve"> (</w:t>
      </w:r>
      <w:proofErr w:type="gramStart"/>
      <w:r w:rsidR="00CF3744">
        <w:rPr>
          <w:rFonts w:ascii="Palatino Linotype" w:hAnsi="Palatino Linotype"/>
          <w:i/>
          <w:iCs/>
          <w:sz w:val="20"/>
          <w:szCs w:val="20"/>
          <w:lang w:val="en-US"/>
        </w:rPr>
        <w:t>Sub Heading</w:t>
      </w:r>
      <w:proofErr w:type="gramEnd"/>
      <w:r w:rsidR="00CF3744">
        <w:rPr>
          <w:rFonts w:ascii="Palatino Linotype" w:hAnsi="Palatino Linotype"/>
          <w:i/>
          <w:iCs/>
          <w:sz w:val="20"/>
          <w:szCs w:val="20"/>
          <w:lang w:val="en-US"/>
        </w:rPr>
        <w:t>)</w:t>
      </w:r>
    </w:p>
    <w:p w14:paraId="7C97805F" w14:textId="3F164458" w:rsidR="00475B3E" w:rsidRDefault="00475B3E" w:rsidP="00475B3E">
      <w:pPr>
        <w:rPr>
          <w:rFonts w:ascii="Palatino Linotype" w:hAnsi="Palatino Linotype"/>
          <w:i/>
          <w:iCs/>
          <w:sz w:val="20"/>
          <w:szCs w:val="20"/>
          <w:lang w:val="en-US"/>
        </w:rPr>
      </w:pPr>
      <w:r w:rsidRPr="00475B3E">
        <w:rPr>
          <w:rFonts w:ascii="Palatino Linotype" w:hAnsi="Palatino Linotype"/>
          <w:sz w:val="20"/>
          <w:szCs w:val="20"/>
          <w:lang w:val="en-US"/>
        </w:rPr>
        <w:t xml:space="preserve">Ut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enim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ad minim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veniam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quis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nostrud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exercitation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ullamco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laboris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nisi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ut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aliquip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ex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ea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commodo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consequat</w:t>
      </w:r>
      <w:proofErr w:type="spellEnd"/>
      <w:r w:rsidR="00160DA9">
        <w:rPr>
          <w:rFonts w:ascii="Palatino Linotype" w:hAnsi="Palatino Linotype"/>
          <w:sz w:val="20"/>
          <w:szCs w:val="20"/>
          <w:lang w:val="en-US"/>
        </w:rPr>
        <w:t xml:space="preserve"> (Pretti et al., 2016</w:t>
      </w:r>
      <w:r w:rsidR="00330AC1">
        <w:rPr>
          <w:rFonts w:ascii="Palatino Linotype" w:hAnsi="Palatino Linotype"/>
          <w:sz w:val="20"/>
          <w:szCs w:val="20"/>
          <w:lang w:val="en-US"/>
        </w:rPr>
        <w:t>)</w:t>
      </w:r>
      <w:r w:rsidRPr="00475B3E">
        <w:rPr>
          <w:rFonts w:ascii="Palatino Linotype" w:hAnsi="Palatino Linotype"/>
          <w:sz w:val="20"/>
          <w:szCs w:val="20"/>
          <w:lang w:val="en-US"/>
        </w:rPr>
        <w:t>.</w:t>
      </w:r>
      <w:r w:rsidR="00CF3744">
        <w:rPr>
          <w:rFonts w:ascii="Palatino Linotype" w:hAnsi="Palatino Linotype"/>
          <w:sz w:val="20"/>
          <w:szCs w:val="20"/>
          <w:lang w:val="en-US"/>
        </w:rPr>
        <w:t xml:space="preserve">  </w:t>
      </w:r>
      <w:r w:rsidR="00CF3744" w:rsidRPr="00475B3E">
        <w:rPr>
          <w:rFonts w:ascii="Palatino Linotype" w:hAnsi="Palatino Linotype"/>
          <w:sz w:val="20"/>
          <w:szCs w:val="20"/>
          <w:lang w:val="en-US"/>
        </w:rPr>
        <w:t xml:space="preserve">Ut </w:t>
      </w:r>
      <w:proofErr w:type="spellStart"/>
      <w:r w:rsidR="00CF3744" w:rsidRPr="00475B3E">
        <w:rPr>
          <w:rFonts w:ascii="Palatino Linotype" w:hAnsi="Palatino Linotype"/>
          <w:sz w:val="20"/>
          <w:szCs w:val="20"/>
          <w:lang w:val="en-US"/>
        </w:rPr>
        <w:t>enim</w:t>
      </w:r>
      <w:proofErr w:type="spellEnd"/>
      <w:r w:rsidR="00CF3744" w:rsidRPr="00475B3E">
        <w:rPr>
          <w:rFonts w:ascii="Palatino Linotype" w:hAnsi="Palatino Linotype"/>
          <w:sz w:val="20"/>
          <w:szCs w:val="20"/>
          <w:lang w:val="en-US"/>
        </w:rPr>
        <w:t xml:space="preserve"> ad minim </w:t>
      </w:r>
      <w:proofErr w:type="spellStart"/>
      <w:r w:rsidR="00CF3744" w:rsidRPr="00475B3E">
        <w:rPr>
          <w:rFonts w:ascii="Palatino Linotype" w:hAnsi="Palatino Linotype"/>
          <w:sz w:val="20"/>
          <w:szCs w:val="20"/>
          <w:lang w:val="en-US"/>
        </w:rPr>
        <w:t>veniam</w:t>
      </w:r>
      <w:proofErr w:type="spellEnd"/>
      <w:r w:rsidR="00CF3744" w:rsidRPr="00475B3E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="00CF3744" w:rsidRPr="00475B3E">
        <w:rPr>
          <w:rFonts w:ascii="Palatino Linotype" w:hAnsi="Palatino Linotype"/>
          <w:sz w:val="20"/>
          <w:szCs w:val="20"/>
          <w:lang w:val="en-US"/>
        </w:rPr>
        <w:t>quis</w:t>
      </w:r>
      <w:proofErr w:type="spellEnd"/>
      <w:r w:rsidR="00CF3744"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CF3744" w:rsidRPr="00475B3E">
        <w:rPr>
          <w:rFonts w:ascii="Palatino Linotype" w:hAnsi="Palatino Linotype"/>
          <w:sz w:val="20"/>
          <w:szCs w:val="20"/>
          <w:lang w:val="en-US"/>
        </w:rPr>
        <w:t>nostrud</w:t>
      </w:r>
      <w:proofErr w:type="spellEnd"/>
      <w:r w:rsidR="00CF3744" w:rsidRPr="00475B3E">
        <w:rPr>
          <w:rFonts w:ascii="Palatino Linotype" w:hAnsi="Palatino Linotype"/>
          <w:sz w:val="20"/>
          <w:szCs w:val="20"/>
          <w:lang w:val="en-US"/>
        </w:rPr>
        <w:t xml:space="preserve"> exercitation </w:t>
      </w:r>
      <w:proofErr w:type="spellStart"/>
      <w:r w:rsidR="00CF3744" w:rsidRPr="00475B3E">
        <w:rPr>
          <w:rFonts w:ascii="Palatino Linotype" w:hAnsi="Palatino Linotype"/>
          <w:sz w:val="20"/>
          <w:szCs w:val="20"/>
          <w:lang w:val="en-US"/>
        </w:rPr>
        <w:t>ullamco</w:t>
      </w:r>
      <w:proofErr w:type="spellEnd"/>
      <w:r w:rsidR="00CF3744"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CF3744" w:rsidRPr="00475B3E">
        <w:rPr>
          <w:rFonts w:ascii="Palatino Linotype" w:hAnsi="Palatino Linotype"/>
          <w:sz w:val="20"/>
          <w:szCs w:val="20"/>
          <w:lang w:val="en-US"/>
        </w:rPr>
        <w:t>laboris</w:t>
      </w:r>
      <w:proofErr w:type="spellEnd"/>
      <w:r w:rsidR="00CF3744" w:rsidRPr="00475B3E">
        <w:rPr>
          <w:rFonts w:ascii="Palatino Linotype" w:hAnsi="Palatino Linotype"/>
          <w:sz w:val="20"/>
          <w:szCs w:val="20"/>
          <w:lang w:val="en-US"/>
        </w:rPr>
        <w:t xml:space="preserve"> nisi </w:t>
      </w:r>
      <w:proofErr w:type="spellStart"/>
      <w:r w:rsidR="00CF3744" w:rsidRPr="00475B3E">
        <w:rPr>
          <w:rFonts w:ascii="Palatino Linotype" w:hAnsi="Palatino Linotype"/>
          <w:sz w:val="20"/>
          <w:szCs w:val="20"/>
          <w:lang w:val="en-US"/>
        </w:rPr>
        <w:t>ut</w:t>
      </w:r>
      <w:proofErr w:type="spellEnd"/>
      <w:r w:rsidR="00CF3744"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CF3744" w:rsidRPr="00475B3E">
        <w:rPr>
          <w:rFonts w:ascii="Palatino Linotype" w:hAnsi="Palatino Linotype"/>
          <w:sz w:val="20"/>
          <w:szCs w:val="20"/>
          <w:lang w:val="en-US"/>
        </w:rPr>
        <w:t>aliquip</w:t>
      </w:r>
      <w:proofErr w:type="spellEnd"/>
      <w:r w:rsidR="00CF3744" w:rsidRPr="00475B3E">
        <w:rPr>
          <w:rFonts w:ascii="Palatino Linotype" w:hAnsi="Palatino Linotype"/>
          <w:sz w:val="20"/>
          <w:szCs w:val="20"/>
          <w:lang w:val="en-US"/>
        </w:rPr>
        <w:t xml:space="preserve"> ex </w:t>
      </w:r>
      <w:proofErr w:type="spellStart"/>
      <w:r w:rsidR="00CF3744" w:rsidRPr="00475B3E">
        <w:rPr>
          <w:rFonts w:ascii="Palatino Linotype" w:hAnsi="Palatino Linotype"/>
          <w:sz w:val="20"/>
          <w:szCs w:val="20"/>
          <w:lang w:val="en-US"/>
        </w:rPr>
        <w:t>ea</w:t>
      </w:r>
      <w:proofErr w:type="spellEnd"/>
      <w:r w:rsidR="00CF3744"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CF3744" w:rsidRPr="00475B3E">
        <w:rPr>
          <w:rFonts w:ascii="Palatino Linotype" w:hAnsi="Palatino Linotype"/>
          <w:sz w:val="20"/>
          <w:szCs w:val="20"/>
          <w:lang w:val="en-US"/>
        </w:rPr>
        <w:t>commodo</w:t>
      </w:r>
      <w:proofErr w:type="spellEnd"/>
      <w:r w:rsidR="00CF3744"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CF3744" w:rsidRPr="00475B3E">
        <w:rPr>
          <w:rFonts w:ascii="Palatino Linotype" w:hAnsi="Palatino Linotype"/>
          <w:sz w:val="20"/>
          <w:szCs w:val="20"/>
          <w:lang w:val="en-US"/>
        </w:rPr>
        <w:t>consequat</w:t>
      </w:r>
      <w:proofErr w:type="spellEnd"/>
    </w:p>
    <w:p w14:paraId="5B24BBBD" w14:textId="57CBA3FD" w:rsidR="00475B3E" w:rsidRDefault="00475B3E" w:rsidP="009A236B">
      <w:pPr>
        <w:rPr>
          <w:rFonts w:ascii="Palatino Linotype" w:hAnsi="Palatino Linotype"/>
          <w:i/>
          <w:iCs/>
          <w:sz w:val="20"/>
          <w:szCs w:val="20"/>
          <w:lang w:val="en-US"/>
        </w:rPr>
      </w:pPr>
      <w:r>
        <w:rPr>
          <w:rFonts w:ascii="Palatino Linotype" w:hAnsi="Palatino Linotype"/>
          <w:i/>
          <w:iCs/>
          <w:sz w:val="20"/>
          <w:szCs w:val="20"/>
          <w:lang w:val="en-US"/>
        </w:rPr>
        <w:tab/>
      </w:r>
      <w:r w:rsidR="005150DD">
        <w:rPr>
          <w:rFonts w:ascii="Palatino Linotype" w:hAnsi="Palatino Linotype"/>
          <w:i/>
          <w:iCs/>
          <w:sz w:val="20"/>
          <w:szCs w:val="20"/>
          <w:lang w:val="en-US"/>
        </w:rPr>
        <w:t xml:space="preserve">Institutionalized </w:t>
      </w:r>
      <w:r w:rsidR="009A236B">
        <w:rPr>
          <w:rFonts w:ascii="Palatino Linotype" w:hAnsi="Palatino Linotype"/>
          <w:i/>
          <w:iCs/>
          <w:sz w:val="20"/>
          <w:szCs w:val="20"/>
          <w:lang w:val="en-US"/>
        </w:rPr>
        <w:t>understandings</w:t>
      </w:r>
      <w:r w:rsidR="005150DD">
        <w:rPr>
          <w:rFonts w:ascii="Palatino Linotype" w:hAnsi="Palatino Linotype"/>
          <w:i/>
          <w:iCs/>
          <w:sz w:val="20"/>
          <w:szCs w:val="20"/>
          <w:lang w:val="en-US"/>
        </w:rPr>
        <w:t xml:space="preserve"> of student learning</w:t>
      </w:r>
      <w:r w:rsidR="00CF3744">
        <w:rPr>
          <w:rFonts w:ascii="Palatino Linotype" w:hAnsi="Palatino Linotype"/>
          <w:i/>
          <w:iCs/>
          <w:sz w:val="20"/>
          <w:szCs w:val="20"/>
          <w:lang w:val="en-US"/>
        </w:rPr>
        <w:t xml:space="preserve"> (sub-</w:t>
      </w:r>
      <w:proofErr w:type="gramStart"/>
      <w:r w:rsidR="00CF3744">
        <w:rPr>
          <w:rFonts w:ascii="Palatino Linotype" w:hAnsi="Palatino Linotype"/>
          <w:i/>
          <w:iCs/>
          <w:sz w:val="20"/>
          <w:szCs w:val="20"/>
          <w:lang w:val="en-US"/>
        </w:rPr>
        <w:t>sub heading</w:t>
      </w:r>
      <w:proofErr w:type="gramEnd"/>
      <w:r w:rsidR="00CF3744">
        <w:rPr>
          <w:rFonts w:ascii="Palatino Linotype" w:hAnsi="Palatino Linotype"/>
          <w:i/>
          <w:iCs/>
          <w:sz w:val="20"/>
          <w:szCs w:val="20"/>
          <w:lang w:val="en-US"/>
        </w:rPr>
        <w:t>)</w:t>
      </w:r>
    </w:p>
    <w:p w14:paraId="2B432BFC" w14:textId="77777777" w:rsidR="00475B3E" w:rsidRPr="003E1634" w:rsidRDefault="00475B3E" w:rsidP="003E1634">
      <w:pPr>
        <w:rPr>
          <w:rFonts w:ascii="Palatino Linotype" w:hAnsi="Palatino Linotype"/>
          <w:sz w:val="20"/>
          <w:szCs w:val="20"/>
          <w:lang w:val="en-US"/>
        </w:rPr>
      </w:pPr>
      <w:r w:rsidRPr="00475B3E">
        <w:rPr>
          <w:rFonts w:ascii="Palatino Linotype" w:hAnsi="Palatino Linotype"/>
          <w:sz w:val="20"/>
          <w:szCs w:val="20"/>
          <w:lang w:val="en-US"/>
        </w:rPr>
        <w:t xml:space="preserve">Duis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aute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irure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dolor in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reprehenderit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in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voluptate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velit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esse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cillum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dolore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eu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fugiat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nulla</w:t>
      </w:r>
      <w:proofErr w:type="spellEnd"/>
      <w:r w:rsidRPr="00475B3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475B3E">
        <w:rPr>
          <w:rFonts w:ascii="Palatino Linotype" w:hAnsi="Palatino Linotype"/>
          <w:sz w:val="20"/>
          <w:szCs w:val="20"/>
          <w:lang w:val="en-US"/>
        </w:rPr>
        <w:t>pariatur</w:t>
      </w:r>
      <w:proofErr w:type="spellEnd"/>
      <w:r w:rsidR="005F0A03">
        <w:rPr>
          <w:rFonts w:ascii="Palatino Linotype" w:hAnsi="Palatino Linotype"/>
          <w:sz w:val="20"/>
          <w:szCs w:val="20"/>
          <w:lang w:val="en-US"/>
        </w:rPr>
        <w:t xml:space="preserve">.  </w:t>
      </w:r>
      <w:r w:rsidR="003E1634" w:rsidRPr="003E1634">
        <w:rPr>
          <w:rFonts w:ascii="Palatino Linotype" w:hAnsi="Palatino Linotype"/>
          <w:sz w:val="20"/>
          <w:szCs w:val="20"/>
          <w:lang w:val="en-US"/>
        </w:rPr>
        <w:t xml:space="preserve">Zegwaard and Rowe (2019) </w:t>
      </w:r>
      <w:r w:rsidR="003E1634">
        <w:rPr>
          <w:rFonts w:ascii="Palatino Linotype" w:hAnsi="Palatino Linotype"/>
          <w:sz w:val="20"/>
          <w:szCs w:val="20"/>
          <w:lang w:val="en-US"/>
        </w:rPr>
        <w:t>postulated</w:t>
      </w:r>
      <w:r w:rsidR="003E1634" w:rsidRPr="003E1634">
        <w:rPr>
          <w:rFonts w:ascii="Palatino Linotype" w:hAnsi="Palatino Linotype"/>
          <w:sz w:val="20"/>
          <w:szCs w:val="20"/>
          <w:lang w:val="en-US"/>
        </w:rPr>
        <w:t xml:space="preserve"> that </w:t>
      </w:r>
      <w:proofErr w:type="spellStart"/>
      <w:r w:rsidR="003E1634" w:rsidRPr="003E1634">
        <w:rPr>
          <w:rFonts w:ascii="Palatino Linotype" w:hAnsi="Palatino Linotype"/>
          <w:sz w:val="20"/>
          <w:szCs w:val="20"/>
          <w:lang w:val="en-US"/>
        </w:rPr>
        <w:t>e</w:t>
      </w:r>
      <w:r w:rsidR="005F0A03" w:rsidRPr="003E1634">
        <w:rPr>
          <w:rFonts w:ascii="Palatino Linotype" w:hAnsi="Palatino Linotype"/>
          <w:sz w:val="20"/>
          <w:szCs w:val="20"/>
          <w:lang w:val="en-US"/>
        </w:rPr>
        <w:t>xcepteur</w:t>
      </w:r>
      <w:proofErr w:type="spellEnd"/>
      <w:r w:rsidR="005F0A03" w:rsidRPr="003E1634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5F0A03" w:rsidRPr="003E1634">
        <w:rPr>
          <w:rFonts w:ascii="Palatino Linotype" w:hAnsi="Palatino Linotype"/>
          <w:sz w:val="20"/>
          <w:szCs w:val="20"/>
          <w:lang w:val="en-US"/>
        </w:rPr>
        <w:t>sint</w:t>
      </w:r>
      <w:proofErr w:type="spellEnd"/>
      <w:r w:rsidR="005F0A03" w:rsidRPr="003E1634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5F0A03" w:rsidRPr="003E1634">
        <w:rPr>
          <w:rFonts w:ascii="Palatino Linotype" w:hAnsi="Palatino Linotype"/>
          <w:sz w:val="20"/>
          <w:szCs w:val="20"/>
          <w:lang w:val="en-US"/>
        </w:rPr>
        <w:t>occaecat</w:t>
      </w:r>
      <w:proofErr w:type="spellEnd"/>
      <w:r w:rsidR="005F0A03" w:rsidRPr="003E1634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5F0A03" w:rsidRPr="003E1634">
        <w:rPr>
          <w:rFonts w:ascii="Palatino Linotype" w:hAnsi="Palatino Linotype"/>
          <w:sz w:val="20"/>
          <w:szCs w:val="20"/>
          <w:lang w:val="en-US"/>
        </w:rPr>
        <w:t>cupidatat</w:t>
      </w:r>
      <w:proofErr w:type="spellEnd"/>
      <w:r w:rsidR="005F0A03" w:rsidRPr="003E1634">
        <w:rPr>
          <w:rFonts w:ascii="Palatino Linotype" w:hAnsi="Palatino Linotype"/>
          <w:sz w:val="20"/>
          <w:szCs w:val="20"/>
          <w:lang w:val="en-US"/>
        </w:rPr>
        <w:t xml:space="preserve"> non </w:t>
      </w:r>
      <w:proofErr w:type="spellStart"/>
      <w:r w:rsidR="005F0A03" w:rsidRPr="003E1634">
        <w:rPr>
          <w:rFonts w:ascii="Palatino Linotype" w:hAnsi="Palatino Linotype"/>
          <w:sz w:val="20"/>
          <w:szCs w:val="20"/>
          <w:lang w:val="en-US"/>
        </w:rPr>
        <w:t>proident</w:t>
      </w:r>
      <w:proofErr w:type="spellEnd"/>
      <w:r w:rsidR="005F0A03" w:rsidRPr="003E1634">
        <w:rPr>
          <w:rFonts w:ascii="Palatino Linotype" w:hAnsi="Palatino Linotype"/>
          <w:sz w:val="20"/>
          <w:szCs w:val="20"/>
          <w:lang w:val="en-US"/>
        </w:rPr>
        <w:t xml:space="preserve">, sunt in culpa qui </w:t>
      </w:r>
      <w:proofErr w:type="spellStart"/>
      <w:r w:rsidR="005F0A03" w:rsidRPr="003E1634">
        <w:rPr>
          <w:rFonts w:ascii="Palatino Linotype" w:hAnsi="Palatino Linotype"/>
          <w:sz w:val="20"/>
          <w:szCs w:val="20"/>
          <w:lang w:val="en-US"/>
        </w:rPr>
        <w:t>officia</w:t>
      </w:r>
      <w:proofErr w:type="spellEnd"/>
      <w:r w:rsidR="005F0A03" w:rsidRPr="003E1634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5F0A03" w:rsidRPr="003E1634">
        <w:rPr>
          <w:rFonts w:ascii="Palatino Linotype" w:hAnsi="Palatino Linotype"/>
          <w:sz w:val="20"/>
          <w:szCs w:val="20"/>
          <w:lang w:val="en-US"/>
        </w:rPr>
        <w:t>dese</w:t>
      </w:r>
      <w:r w:rsidR="005150DD" w:rsidRPr="003E1634">
        <w:rPr>
          <w:rFonts w:ascii="Palatino Linotype" w:hAnsi="Palatino Linotype"/>
          <w:sz w:val="20"/>
          <w:szCs w:val="20"/>
          <w:lang w:val="en-US"/>
        </w:rPr>
        <w:t>runt</w:t>
      </w:r>
      <w:proofErr w:type="spellEnd"/>
      <w:r w:rsidR="005150DD" w:rsidRPr="003E1634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5150DD" w:rsidRPr="003E1634">
        <w:rPr>
          <w:rFonts w:ascii="Palatino Linotype" w:hAnsi="Palatino Linotype"/>
          <w:sz w:val="20"/>
          <w:szCs w:val="20"/>
          <w:lang w:val="en-US"/>
        </w:rPr>
        <w:t>mollit</w:t>
      </w:r>
      <w:proofErr w:type="spellEnd"/>
      <w:r w:rsidR="005150DD" w:rsidRPr="003E1634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5150DD" w:rsidRPr="003E1634">
        <w:rPr>
          <w:rFonts w:ascii="Palatino Linotype" w:hAnsi="Palatino Linotype"/>
          <w:sz w:val="20"/>
          <w:szCs w:val="20"/>
          <w:lang w:val="en-US"/>
        </w:rPr>
        <w:t>anim</w:t>
      </w:r>
      <w:proofErr w:type="spellEnd"/>
      <w:r w:rsidR="005150DD" w:rsidRPr="003E1634">
        <w:rPr>
          <w:rFonts w:ascii="Palatino Linotype" w:hAnsi="Palatino Linotype"/>
          <w:sz w:val="20"/>
          <w:szCs w:val="20"/>
          <w:lang w:val="en-US"/>
        </w:rPr>
        <w:t xml:space="preserve"> id </w:t>
      </w:r>
      <w:proofErr w:type="spellStart"/>
      <w:r w:rsidR="005150DD" w:rsidRPr="003E1634">
        <w:rPr>
          <w:rFonts w:ascii="Palatino Linotype" w:hAnsi="Palatino Linotype"/>
          <w:sz w:val="20"/>
          <w:szCs w:val="20"/>
          <w:lang w:val="en-US"/>
        </w:rPr>
        <w:t>est</w:t>
      </w:r>
      <w:proofErr w:type="spellEnd"/>
      <w:r w:rsidR="005150DD" w:rsidRPr="003E1634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5150DD" w:rsidRPr="003E1634">
        <w:rPr>
          <w:rFonts w:ascii="Palatino Linotype" w:hAnsi="Palatino Linotype"/>
          <w:sz w:val="20"/>
          <w:szCs w:val="20"/>
          <w:lang w:val="en-US"/>
        </w:rPr>
        <w:t>laborum</w:t>
      </w:r>
      <w:proofErr w:type="spellEnd"/>
      <w:r w:rsidR="005150DD" w:rsidRPr="003E1634">
        <w:rPr>
          <w:rFonts w:ascii="Palatino Linotype" w:hAnsi="Palatino Linotype"/>
          <w:sz w:val="20"/>
          <w:szCs w:val="20"/>
          <w:lang w:val="en-US"/>
        </w:rPr>
        <w:t xml:space="preserve"> (Figure 1).</w:t>
      </w:r>
    </w:p>
    <w:p w14:paraId="4AFB32B8" w14:textId="7920057D" w:rsidR="00680BF5" w:rsidRDefault="009A236B" w:rsidP="005150D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068B6" wp14:editId="7ACE06AC">
                <wp:simplePos x="0" y="0"/>
                <wp:positionH relativeFrom="column">
                  <wp:posOffset>0</wp:posOffset>
                </wp:positionH>
                <wp:positionV relativeFrom="paragraph">
                  <wp:posOffset>285461</wp:posOffset>
                </wp:positionV>
                <wp:extent cx="5860473" cy="2803862"/>
                <wp:effectExtent l="0" t="0" r="6985" b="158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0473" cy="2803862"/>
                          <a:chOff x="0" y="0"/>
                          <a:chExt cx="5860473" cy="2803862"/>
                        </a:xfrm>
                      </wpg:grpSpPr>
                      <wps:wsp>
                        <wps:cNvPr id="6" name="Freeform 6"/>
                        <wps:cNvSpPr/>
                        <wps:spPr>
                          <a:xfrm>
                            <a:off x="1690255" y="1634837"/>
                            <a:ext cx="3133725" cy="1169025"/>
                          </a:xfrm>
                          <a:custGeom>
                            <a:avLst/>
                            <a:gdLst>
                              <a:gd name="connsiteX0" fmla="*/ 0 w 3133725"/>
                              <a:gd name="connsiteY0" fmla="*/ 562319 h 1169025"/>
                              <a:gd name="connsiteX1" fmla="*/ 295275 w 3133725"/>
                              <a:gd name="connsiteY1" fmla="*/ 819494 h 1169025"/>
                              <a:gd name="connsiteX2" fmla="*/ 781050 w 3133725"/>
                              <a:gd name="connsiteY2" fmla="*/ 995707 h 1169025"/>
                              <a:gd name="connsiteX3" fmla="*/ 728662 w 3133725"/>
                              <a:gd name="connsiteY3" fmla="*/ 548032 h 1169025"/>
                              <a:gd name="connsiteX4" fmla="*/ 328612 w 3133725"/>
                              <a:gd name="connsiteY4" fmla="*/ 505169 h 1169025"/>
                              <a:gd name="connsiteX5" fmla="*/ 266700 w 3133725"/>
                              <a:gd name="connsiteY5" fmla="*/ 238469 h 1169025"/>
                              <a:gd name="connsiteX6" fmla="*/ 695325 w 3133725"/>
                              <a:gd name="connsiteY6" fmla="*/ 19394 h 1169025"/>
                              <a:gd name="connsiteX7" fmla="*/ 1114425 w 3133725"/>
                              <a:gd name="connsiteY7" fmla="*/ 186082 h 1169025"/>
                              <a:gd name="connsiteX8" fmla="*/ 1062037 w 3133725"/>
                              <a:gd name="connsiteY8" fmla="*/ 448019 h 1169025"/>
                              <a:gd name="connsiteX9" fmla="*/ 676275 w 3133725"/>
                              <a:gd name="connsiteY9" fmla="*/ 695669 h 1169025"/>
                              <a:gd name="connsiteX10" fmla="*/ 823912 w 3133725"/>
                              <a:gd name="connsiteY10" fmla="*/ 933794 h 1169025"/>
                              <a:gd name="connsiteX11" fmla="*/ 1195387 w 3133725"/>
                              <a:gd name="connsiteY11" fmla="*/ 781394 h 1169025"/>
                              <a:gd name="connsiteX12" fmla="*/ 1709737 w 3133725"/>
                              <a:gd name="connsiteY12" fmla="*/ 228944 h 1169025"/>
                              <a:gd name="connsiteX13" fmla="*/ 1257300 w 3133725"/>
                              <a:gd name="connsiteY13" fmla="*/ 243232 h 1169025"/>
                              <a:gd name="connsiteX14" fmla="*/ 1362075 w 3133725"/>
                              <a:gd name="connsiteY14" fmla="*/ 500407 h 1169025"/>
                              <a:gd name="connsiteX15" fmla="*/ 857250 w 3133725"/>
                              <a:gd name="connsiteY15" fmla="*/ 443257 h 1169025"/>
                              <a:gd name="connsiteX16" fmla="*/ 1390650 w 3133725"/>
                              <a:gd name="connsiteY16" fmla="*/ 900457 h 1169025"/>
                              <a:gd name="connsiteX17" fmla="*/ 2309812 w 3133725"/>
                              <a:gd name="connsiteY17" fmla="*/ 1167157 h 1169025"/>
                              <a:gd name="connsiteX18" fmla="*/ 2538412 w 3133725"/>
                              <a:gd name="connsiteY18" fmla="*/ 771869 h 1169025"/>
                              <a:gd name="connsiteX19" fmla="*/ 1747837 w 3133725"/>
                              <a:gd name="connsiteY19" fmla="*/ 671857 h 1169025"/>
                              <a:gd name="connsiteX20" fmla="*/ 1971675 w 3133725"/>
                              <a:gd name="connsiteY20" fmla="*/ 448019 h 1169025"/>
                              <a:gd name="connsiteX21" fmla="*/ 1452562 w 3133725"/>
                              <a:gd name="connsiteY21" fmla="*/ 405157 h 1169025"/>
                              <a:gd name="connsiteX22" fmla="*/ 1414462 w 3133725"/>
                              <a:gd name="connsiteY22" fmla="*/ 95594 h 1169025"/>
                              <a:gd name="connsiteX23" fmla="*/ 1800225 w 3133725"/>
                              <a:gd name="connsiteY23" fmla="*/ 33682 h 1169025"/>
                              <a:gd name="connsiteX24" fmla="*/ 1676400 w 3133725"/>
                              <a:gd name="connsiteY24" fmla="*/ 576607 h 1169025"/>
                              <a:gd name="connsiteX25" fmla="*/ 1847850 w 3133725"/>
                              <a:gd name="connsiteY25" fmla="*/ 943319 h 1169025"/>
                              <a:gd name="connsiteX26" fmla="*/ 2266950 w 3133725"/>
                              <a:gd name="connsiteY26" fmla="*/ 938557 h 1169025"/>
                              <a:gd name="connsiteX27" fmla="*/ 2919412 w 3133725"/>
                              <a:gd name="connsiteY27" fmla="*/ 424207 h 1169025"/>
                              <a:gd name="connsiteX28" fmla="*/ 2300287 w 3133725"/>
                              <a:gd name="connsiteY28" fmla="*/ 247994 h 1169025"/>
                              <a:gd name="connsiteX29" fmla="*/ 1466850 w 3133725"/>
                              <a:gd name="connsiteY29" fmla="*/ 767107 h 1169025"/>
                              <a:gd name="connsiteX30" fmla="*/ 2190750 w 3133725"/>
                              <a:gd name="connsiteY30" fmla="*/ 552794 h 1169025"/>
                              <a:gd name="connsiteX31" fmla="*/ 2352675 w 3133725"/>
                              <a:gd name="connsiteY31" fmla="*/ 124169 h 1169025"/>
                              <a:gd name="connsiteX32" fmla="*/ 2738437 w 3133725"/>
                              <a:gd name="connsiteY32" fmla="*/ 948082 h 1169025"/>
                              <a:gd name="connsiteX33" fmla="*/ 3133725 w 3133725"/>
                              <a:gd name="connsiteY33" fmla="*/ 652807 h 1169025"/>
                              <a:gd name="connsiteX34" fmla="*/ 3133725 w 3133725"/>
                              <a:gd name="connsiteY34" fmla="*/ 652807 h 1169025"/>
                              <a:gd name="connsiteX35" fmla="*/ 3133725 w 3133725"/>
                              <a:gd name="connsiteY35" fmla="*/ 657569 h 1169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3133725" h="1169025">
                                <a:moveTo>
                                  <a:pt x="0" y="562319"/>
                                </a:moveTo>
                                <a:cubicBezTo>
                                  <a:pt x="82550" y="654791"/>
                                  <a:pt x="165100" y="747263"/>
                                  <a:pt x="295275" y="819494"/>
                                </a:cubicBezTo>
                                <a:cubicBezTo>
                                  <a:pt x="425450" y="891725"/>
                                  <a:pt x="708819" y="1040951"/>
                                  <a:pt x="781050" y="995707"/>
                                </a:cubicBezTo>
                                <a:cubicBezTo>
                                  <a:pt x="853281" y="950463"/>
                                  <a:pt x="804068" y="629788"/>
                                  <a:pt x="728662" y="548032"/>
                                </a:cubicBezTo>
                                <a:cubicBezTo>
                                  <a:pt x="653256" y="466276"/>
                                  <a:pt x="405606" y="556763"/>
                                  <a:pt x="328612" y="505169"/>
                                </a:cubicBezTo>
                                <a:cubicBezTo>
                                  <a:pt x="251618" y="453575"/>
                                  <a:pt x="205581" y="319431"/>
                                  <a:pt x="266700" y="238469"/>
                                </a:cubicBezTo>
                                <a:cubicBezTo>
                                  <a:pt x="327819" y="157506"/>
                                  <a:pt x="554038" y="28125"/>
                                  <a:pt x="695325" y="19394"/>
                                </a:cubicBezTo>
                                <a:cubicBezTo>
                                  <a:pt x="836612" y="10663"/>
                                  <a:pt x="1053306" y="114645"/>
                                  <a:pt x="1114425" y="186082"/>
                                </a:cubicBezTo>
                                <a:cubicBezTo>
                                  <a:pt x="1175544" y="257519"/>
                                  <a:pt x="1135062" y="363088"/>
                                  <a:pt x="1062037" y="448019"/>
                                </a:cubicBezTo>
                                <a:cubicBezTo>
                                  <a:pt x="989012" y="532950"/>
                                  <a:pt x="715963" y="614707"/>
                                  <a:pt x="676275" y="695669"/>
                                </a:cubicBezTo>
                                <a:cubicBezTo>
                                  <a:pt x="636588" y="776632"/>
                                  <a:pt x="737393" y="919507"/>
                                  <a:pt x="823912" y="933794"/>
                                </a:cubicBezTo>
                                <a:cubicBezTo>
                                  <a:pt x="910431" y="948081"/>
                                  <a:pt x="1047750" y="898869"/>
                                  <a:pt x="1195387" y="781394"/>
                                </a:cubicBezTo>
                                <a:cubicBezTo>
                                  <a:pt x="1343024" y="663919"/>
                                  <a:pt x="1699418" y="318638"/>
                                  <a:pt x="1709737" y="228944"/>
                                </a:cubicBezTo>
                                <a:cubicBezTo>
                                  <a:pt x="1720056" y="139250"/>
                                  <a:pt x="1315244" y="197988"/>
                                  <a:pt x="1257300" y="243232"/>
                                </a:cubicBezTo>
                                <a:cubicBezTo>
                                  <a:pt x="1199356" y="288476"/>
                                  <a:pt x="1428750" y="467069"/>
                                  <a:pt x="1362075" y="500407"/>
                                </a:cubicBezTo>
                                <a:cubicBezTo>
                                  <a:pt x="1295400" y="533744"/>
                                  <a:pt x="852488" y="376582"/>
                                  <a:pt x="857250" y="443257"/>
                                </a:cubicBezTo>
                                <a:cubicBezTo>
                                  <a:pt x="862013" y="509932"/>
                                  <a:pt x="1148556" y="779807"/>
                                  <a:pt x="1390650" y="900457"/>
                                </a:cubicBezTo>
                                <a:cubicBezTo>
                                  <a:pt x="1632744" y="1021107"/>
                                  <a:pt x="2118518" y="1188588"/>
                                  <a:pt x="2309812" y="1167157"/>
                                </a:cubicBezTo>
                                <a:cubicBezTo>
                                  <a:pt x="2501106" y="1145726"/>
                                  <a:pt x="2632075" y="854419"/>
                                  <a:pt x="2538412" y="771869"/>
                                </a:cubicBezTo>
                                <a:cubicBezTo>
                                  <a:pt x="2444749" y="689319"/>
                                  <a:pt x="1842293" y="725832"/>
                                  <a:pt x="1747837" y="671857"/>
                                </a:cubicBezTo>
                                <a:cubicBezTo>
                                  <a:pt x="1653381" y="617882"/>
                                  <a:pt x="2020887" y="492469"/>
                                  <a:pt x="1971675" y="448019"/>
                                </a:cubicBezTo>
                                <a:cubicBezTo>
                                  <a:pt x="1922463" y="403569"/>
                                  <a:pt x="1545431" y="463895"/>
                                  <a:pt x="1452562" y="405157"/>
                                </a:cubicBezTo>
                                <a:cubicBezTo>
                                  <a:pt x="1359693" y="346419"/>
                                  <a:pt x="1356518" y="157506"/>
                                  <a:pt x="1414462" y="95594"/>
                                </a:cubicBezTo>
                                <a:cubicBezTo>
                                  <a:pt x="1472406" y="33682"/>
                                  <a:pt x="1756569" y="-46487"/>
                                  <a:pt x="1800225" y="33682"/>
                                </a:cubicBezTo>
                                <a:cubicBezTo>
                                  <a:pt x="1843881" y="113851"/>
                                  <a:pt x="1668463" y="425001"/>
                                  <a:pt x="1676400" y="576607"/>
                                </a:cubicBezTo>
                                <a:cubicBezTo>
                                  <a:pt x="1684337" y="728213"/>
                                  <a:pt x="1749425" y="882994"/>
                                  <a:pt x="1847850" y="943319"/>
                                </a:cubicBezTo>
                                <a:cubicBezTo>
                                  <a:pt x="1946275" y="1003644"/>
                                  <a:pt x="2088356" y="1025076"/>
                                  <a:pt x="2266950" y="938557"/>
                                </a:cubicBezTo>
                                <a:cubicBezTo>
                                  <a:pt x="2445544" y="852038"/>
                                  <a:pt x="2913856" y="539301"/>
                                  <a:pt x="2919412" y="424207"/>
                                </a:cubicBezTo>
                                <a:cubicBezTo>
                                  <a:pt x="2924968" y="309113"/>
                                  <a:pt x="2542381" y="190844"/>
                                  <a:pt x="2300287" y="247994"/>
                                </a:cubicBezTo>
                                <a:cubicBezTo>
                                  <a:pt x="2058193" y="305144"/>
                                  <a:pt x="1485106" y="716307"/>
                                  <a:pt x="1466850" y="767107"/>
                                </a:cubicBezTo>
                                <a:cubicBezTo>
                                  <a:pt x="1448594" y="817907"/>
                                  <a:pt x="2043113" y="659950"/>
                                  <a:pt x="2190750" y="552794"/>
                                </a:cubicBezTo>
                                <a:cubicBezTo>
                                  <a:pt x="2338388" y="445638"/>
                                  <a:pt x="2261394" y="58288"/>
                                  <a:pt x="2352675" y="124169"/>
                                </a:cubicBezTo>
                                <a:cubicBezTo>
                                  <a:pt x="2443956" y="190050"/>
                                  <a:pt x="2608262" y="859976"/>
                                  <a:pt x="2738437" y="948082"/>
                                </a:cubicBezTo>
                                <a:cubicBezTo>
                                  <a:pt x="2868612" y="1036188"/>
                                  <a:pt x="3133725" y="652807"/>
                                  <a:pt x="3133725" y="652807"/>
                                </a:cubicBezTo>
                                <a:lnTo>
                                  <a:pt x="3133725" y="652807"/>
                                </a:lnTo>
                                <a:lnTo>
                                  <a:pt x="3133725" y="657569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5964" y="1918855"/>
                            <a:ext cx="752475" cy="756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E2FEBA" w14:textId="77777777" w:rsidR="00AB1527" w:rsidRDefault="00AB1527" w:rsidP="00AB1527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B53045B" w14:textId="77777777" w:rsidR="00AB1527" w:rsidRPr="001A31E0" w:rsidRDefault="00AB1527" w:rsidP="00AB152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A31E0">
                                <w:rPr>
                                  <w:sz w:val="18"/>
                                  <w:szCs w:val="18"/>
                                </w:rPr>
                                <w:t>Bob Student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27709"/>
                            <a:ext cx="704850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0DE81A" w14:textId="77777777" w:rsidR="00AB1527" w:rsidRPr="001A31E0" w:rsidRDefault="00AB1527" w:rsidP="00AB152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A31E0">
                                <w:rPr>
                                  <w:b/>
                                  <w:bCs/>
                                </w:rPr>
                                <w:t>Student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7364" y="0"/>
                            <a:ext cx="1323109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F478A6" w14:textId="77777777" w:rsidR="00AB1527" w:rsidRPr="001A31E0" w:rsidRDefault="00AB1527" w:rsidP="00AB152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A31E0">
                                <w:rPr>
                                  <w:b/>
                                  <w:bCs/>
                                </w:rPr>
                                <w:t xml:space="preserve">Learning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outcome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2255" y="27709"/>
                            <a:ext cx="1433195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A623E7" w14:textId="77777777" w:rsidR="00AB1527" w:rsidRPr="001A31E0" w:rsidRDefault="00AB1527" w:rsidP="00AB152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A31E0">
                                <w:rPr>
                                  <w:b/>
                                  <w:bCs/>
                                </w:rPr>
                                <w:t>Learning process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9818" y="630382"/>
                            <a:ext cx="752475" cy="756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987F06" w14:textId="77777777" w:rsidR="00AB1527" w:rsidRDefault="00AB1527" w:rsidP="00AB1527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04DF17C" w14:textId="77777777" w:rsidR="00AB1527" w:rsidRPr="001A31E0" w:rsidRDefault="00AB1527" w:rsidP="00AB152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A31E0">
                                <w:rPr>
                                  <w:sz w:val="18"/>
                                  <w:szCs w:val="18"/>
                                </w:rPr>
                                <w:t>Bob Student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1747520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6751B3" w14:textId="77777777" w:rsidR="00AB1527" w:rsidRPr="00B30B87" w:rsidRDefault="00AB1527" w:rsidP="00AB1527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30B87"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  <w:t>What people presume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127" y="1655619"/>
                            <a:ext cx="704850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40700" w14:textId="77777777" w:rsidR="00AB1527" w:rsidRPr="00B30B87" w:rsidRDefault="00AB1527" w:rsidP="00AB1527">
                              <w:pPr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</w:pPr>
                              <w:r w:rsidRPr="00B30B87"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  <w:t>Reality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35236" y="630382"/>
                            <a:ext cx="87630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20218B" w14:textId="77777777" w:rsidR="00AB1527" w:rsidRDefault="00AB1527" w:rsidP="00AB1527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FB3B5FA" w14:textId="77777777" w:rsidR="00AB1527" w:rsidRPr="001A31E0" w:rsidRDefault="00AB1527" w:rsidP="00AB1527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A31E0">
                                <w:rPr>
                                  <w:sz w:val="18"/>
                                  <w:szCs w:val="18"/>
                                </w:rPr>
                                <w:t>Employability</w:t>
                              </w:r>
                            </w:p>
                            <w:p w14:paraId="4C59018D" w14:textId="77777777" w:rsidR="00AB1527" w:rsidRPr="001A31E0" w:rsidRDefault="00AB1527" w:rsidP="00AB152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A31E0">
                                <w:rPr>
                                  <w:sz w:val="18"/>
                                  <w:szCs w:val="1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1382" y="1918855"/>
                            <a:ext cx="87630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C14112" w14:textId="77777777" w:rsidR="00AB1527" w:rsidRDefault="00AB1527" w:rsidP="00AB1527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EEA404F" w14:textId="77777777" w:rsidR="00AB1527" w:rsidRPr="001A31E0" w:rsidRDefault="00AB1527" w:rsidP="00AB1527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A31E0">
                                <w:rPr>
                                  <w:sz w:val="18"/>
                                  <w:szCs w:val="18"/>
                                </w:rPr>
                                <w:t>Employability</w:t>
                              </w:r>
                            </w:p>
                            <w:p w14:paraId="1BB1D857" w14:textId="77777777" w:rsidR="00AB1527" w:rsidRPr="001A31E0" w:rsidRDefault="00AB1527" w:rsidP="00AB152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A31E0">
                                <w:rPr>
                                  <w:sz w:val="18"/>
                                  <w:szCs w:val="1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711036" y="1011382"/>
                            <a:ext cx="3114675" cy="476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0;margin-top:22.5pt;width:461.45pt;height:220.8pt;z-index:251659264" coordsize="58604,28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1AlA0AAF5JAAAOAAAAZHJzL2Uyb0RvYy54bWzsXN+P47YRfi/Q/0HwY4HciqR+LrIXXC65&#10;Q4FrEvSuSPuoteW1UVtyJe3tXv76fjND2aR2U1NJkCx6m4eLZWo4nOHH4XA+rr/86n6/iz7WXb9t&#10;m6uFehEvorpZtqttc3O1+MeHN18Ui6gfqmZV7dqmvlp8qvvFVy///Kcv7w6XtW437W5VdxE6afrL&#10;u8PVYjMMh8uLi365qfdV/6I91A0a1223rwY8djcXq666Q+/73YWO4+ziru1Wh65d1n2Pb7+RxsVL&#10;7n+9rpfD9+t1Xw/R7mqBsQ38b8f/XtO/Fy+/rC5vuuqw2S7tMKpfMIp9tW2g9NjVN9VQRbfd9kFX&#10;++2ya/t2PbxYtvuLdr3eLmu2AdaoeGLN2669PbAtN5d3N4ejm+DaiZ9+cbfL7z7+0EXb1dVCL6Km&#10;2mOKWGukyTV3h5tLvPG2O7w//NDZL27kiay9X3d7+j/siO7ZqZ+OTq3vh2iJL9Mii5PcLKIl2nQR&#10;myLjvqvL5QZz80Buufn2jOTFqPiCxncczt0BEOpPXup/nZfeb6pDzc7vyQfWS9nopTddXRMso0wc&#10;xS8dvdRf9nDYIy5SWRnrNF1EcIbKTFKYXDA4ussoY3KNF8hdSl6nN45Gw2+3/fC2btnz1cd3/SAg&#10;XuETQ3BlJ3LZNk2/Hep/Avjr/Q64/stFFEd30ajDyk1e/5f7epppo8poEzlDAcofqFCOCl2mOk/P&#10;63FlClUmZXJeD1B6NCUvVJwG2OPKlGWax/l5PcDrSY8uskyft8eVSRMgXZ/Xkzh6DPSoAD2uTBqn&#10;wMh5PQDU0R6dZXkc4DdPxhRJiB6sj6OerEyNDsCBK6NKEwKD3FGjlEqSED2eEKJSETA/2L6O9qg4&#10;07HJzwPBFUoAhJAFVDqKsjwLWkCeTJlmIROk3NVdaFOGIM4TKhGgQuZIuetbKYChCPCdJ4UVHgQH&#10;5S5xlcdlHjJNnpTWRZkEBCDlrnKl09yELCVPSidGh8QG5S50ZQC+oKjqSqVxnISEO+Wu9SLFBhQQ&#10;HzyhBEalAYFVeavdlHEWpMqVKmFUkCp3wWsTl0UQ1l0p7Hq5CtLlrnkNqCdBulypPFdF0Ap2l73K&#10;kxw5xPmYpFwpGIVJPr9raDdYqDKHNwLiuScVGv+0Fy2SVCPzOG+VJ5VgLwyyyosWCXaPIFWuVJmm&#10;ISFQe8GiiGMdsk95UsZkIfuUdlc9pilLQsKSJ5XmWRYSKyg5Pe2JBfAXsoI9qTIxQVmldpe9Rt5S&#10;BqlypUpTpEGgcJe9LpGOhixg7UolOkGIDlhV7qpHXIp1yMaoPakkL4MA6K56lWRZ2Fy5UjmCRYhV&#10;xo0VWpXYrAL2EE8qxbkhxCrjxgptUh0UljwppZOgvNm4q17niOshwdaTKpEBhixh4wYLe0Q7HwE9&#10;qSzFATsAgcaNFuGqXKlgVW60CFflSmVpnk43RhyHb8YDb7UZz8DL+8YegvEpqqgGFXNZ5tD2VGhw&#10;T8Q4Xo+POPHKCRtSdII+Iwz0ucJqljDw5ApzKQTGhGkGQlxhM0szZs8VTmYJYz5c4XSWMOKxK8wV&#10;k2CbEWFdYS6XBAsjZrrCxaxhIwq6wuUsYToyudJ4noWxKcjmoYyONp72eTij44onPg9pdHDxxOdh&#10;jc4Vnvg8tNEJwxOfhzc1ARyeZ03cBHJqHuYoTfcGPw91lHq74nieM3hKpz3xeajTE9TheZb2CeqQ&#10;B88Sn6AOye0s8QnqkLDOEp+gDqnrLPEJ6pBYzhKfoA7J4izxCer0PNRREufCBs9ztFNi5onPQx0l&#10;W574PNRRAuWJz0MdpVKe+DzUmQnq8Oy4TvY5m9J0ILOIxtoxjTUsItBY3SICjXVNMtXloRooExo/&#10;RndXi7HSH21OZAK179uP9YeW3xxODIwU++0ATq8sb6+3y6/rn1yBAiSGzHqW4izCM4YRcGcqS1Us&#10;jahO6IwdOjYKOcA+k5r/aK+n5DGVqPEmVmdRKuJIxGrWmccFuuNuFUpeZeqNSJgCbhUCIFhpgRJ2&#10;IfjE2TPxbSmgKZOVl+kyL3jRjYbmzBqwTiEDgnVmVDaXcIITm845kozdosiRxdKYpjjne84VBkF0&#10;MjEQrFODRsBWRVBOUoOE23WujtPUOgHH9gTr1fG8sAksqZkkCNZpNObFzhk0wiqn2zRNQBVKt6jb&#10;eeMRYoHbmC8I1liYDAyLCMaZ7ztwScZYz4JRyBJPpSUZRJS5g2ClSuUwRsIESqQpTHbsVMrAchmT&#10;yQxg7LUK5cBqpZIWrLYsytjaCjwBvG6/KGqWMJ+mO1MJGDG3UegHaWRWIVhnZrIUBlC3OapJiMyO&#10;pajJm1J0oryS+jqFiWBJ4ReCdZZY73YH4ZO2B0605UAW91uUBeqr7ogsKSHjZaohWKsyiYmpfEYe&#10;zMCi+B1nqM7Y5WRQ1QWQHUdYgoJlhXYIV5vj0oONDaBGUKb3OjYq1RZpqNbCXq9VyApRyxREuFpV&#10;lsaq1QVKft5SVQkKWNbJCajFiZOFuGC1QkeEqwVsUccUUbBOMM1xYwFbLdhMDtx5YBMOgyWFmQhW&#10;iusJsT3/pDHM9rpFYEA5UcJvDgf7IMaMEJ3BWoWkCNaKuwCa7CM8qVgrlNxcW/FFkVpA4WNBq8xx&#10;hSU3RFooi2DNwBC0iUkwD9yPN7nYvol34q4LhDEf6Jbp4FbhL8L1JkmSJxL+s6LExuJapIpEaxst&#10;sNUXk2kQ1oPVCpcRrBbJiTF2M8sU9mxvfnWsEYElF09KDcrbG5QwIKx2ZjRWpUZvEv2wsaGe5XWM&#10;zGYMYnirKP29R9gQUcscR7i1BnHeutFgT5s4GeM4ourBDqyEGWG1zHeEa0XWh8yIJZm/8GxFMY/M&#10;J6R/gSHB2w6SlZAkviilwWfTQyDGIAdkSWyqWC5evyh9H/0PyMeTViZMWFZokHBb0S9CE4si5dMI&#10;Ha45QDjyVm4F1LAreK1CnnCrUCLhakuQVnZZItk2mR8bCcVjwEY4wWbrL2qhUkQxEyTBirG/HLMZ&#10;RGDK0Rx7QZygO5ueYrf33WxpFVYrZEm4WizG0ubaYHIxwZ7aNEHuaee+jIuJM4RiYbWaiZNwtTES&#10;33H9YOn5HdNmMIZOcKPGj9mWbmG1QqIEq4WeAgQjixYqB5fiWUsJj92ishQHGi8JsNQLywqhEqxW&#10;IzJiDbEopnmStoB/o9sY0nGBNMAbk7Aw3CjcSrhWbNBIM0UU2+bEHLqnY/Nj+KScAFkYGZYVniVc&#10;bZHRdStRiwWEXdU16HhypgSPaZXzrQ/i1K5xz8yPdwmh8bXx/3KM9l8nCsTaJq9Bjg78fDPwePLn&#10;EZxuBzbtm+1ux+tzx8xG3+62K/qOjv58ybZ+veuijxXqCsM9x0R04bzFo4MOulwpVxr50/BpV1MX&#10;u+bv9RrXR8GtaCZaJn1Wy2XdDEqaNtWqFlWIv0jrMC5SRld9aRT8xB1Sz2sM8ti37WB8UzoZ+5Zu&#10;7PskWvO936OwMEBHNY8JHyVYc9sMR+H9tmm7xyzbwSqrWd4fnSSuIS9dt6tPuDbatXLruD8s32y7&#10;fnhX9cMPVYfrmMgUcXV6+B7/rHctyjWoyvCnRbRpu58e+57ex71WtC6iO1xbvlr0/7mtunoR7f7a&#10;4MZridCBbgd+oGQOD53bcu22NLf71y2mHpETo+OP9P6wGz+uu3b/I25YvyKtaKqaJXSDORtQeZKH&#10;1wOe0YTLsMv61Sv+jLvNgOS75v1hSZ2TVw+w/MP9j1V3iOgj4IYbr9+14y3b6nK8yQpInN4lyaZ9&#10;dTu06y1dc2Ucil/tA2780j3l3+HqrwYTYK/KfqDbul+39+Mt6ePl32i4x9ejzf3hXbv8dx817esN&#10;yMj6Vde1d5u6WmGiBD00cFwupnvDYgWtsej67m/tCjexK9jNzpvcs6ZsLLNnhZJOAzZdHO8Q5zgZ&#10;UW5AV4gpbgAEAtWxH3Iw3SC2U0GVRdYzmYPxkrETD7Beu5vrY8x4w/+NK9kNLruG6o+4CZxyzz/f&#10;BYWCUzBwu9jj7nIX7bb7qwWyQvtSdUkO/LZZwaLqcqi2O/n8eKAa7q/v8eIjq/G3XUjjuhgmq+Ip&#10;4Rf7ulzw/4PRi4wpw3zyxqtzXNYk+CBq21v/eYzcB6385wIoYclZCNP7x4HX2UZ/I0zyX1xwCHiG&#10;5grBEPP9JLCJ2neOsxRj02bVIy4VLu0qgPUzACaXRJ6BCWBiup8ELjVKQOOfDT0SMxXfp7Q7vv6/&#10;Dpp87n/GJgVNnF2fBDhRYSxsbRo1EDNWVMfA+ZyNjsk9ZaO883MV8BnEBGIErScBYpuPgrSXw8gp&#10;IaU/sUCh83PY+Pkc+YxLwiXqkU8Cl4VR9EcGRAtmYB5HAucYXD+b0xITGM/YJGyCRnwS2MRfr6fa&#10;SOX+sZ2/wPUkOuhzHYr/WPtzrkPxzs9EzjOKgeKnUkxNiLNFzsoh9rFq6jOKH+SvzJQ9o5hiMWpF&#10;EovfD121vdkM0Wv87AYK6m0XodEWn1Hjf93YX1AZibRTRdP+fIrKcRHHhlOFSzkPTlJgfXG/yh7z&#10;cQmLz8I/XxndbRv6AZMH1MpY1pcSPdILxGh6za/R+2TbryQHAwi8x5m/APLu92b+Tq5Y/2/mD3PP&#10;fBVTVPxbNfgRH3zn/UqQ+8zvn34W6eV/AQAA//8DAFBLAwQUAAYACAAAACEAuN2N598AAAAHAQAA&#10;DwAAAGRycy9kb3ducmV2LnhtbEyPQUvDQBCF74L/YRnBm90k2tCm2ZRS1FMRbAXpbZqdJqHZ3ZDd&#10;Jum/dzzpaXjzhve+ydeTacVAvW+cVRDPIhBkS6cbWyn4Orw9LUD4gFZj6ywpuJGHdXF/l2Om3Wg/&#10;adiHSnCI9RkqqEPoMil9WZNBP3MdWfbOrjcYWPaV1D2OHG5amURRKg02lhtq7GhbU3nZX42C9xHH&#10;zXP8Ouwu5+3teJh/fO9iUurxYdqsQASawt8x/OIzOhTMdHJXq71oFfAjQcHLnCe7yyRZgjjxYpGm&#10;IItc/ucvfgAAAP//AwBQSwECLQAUAAYACAAAACEAtoM4kv4AAADhAQAAEwAAAAAAAAAAAAAAAAAA&#10;AAAAW0NvbnRlbnRfVHlwZXNdLnhtbFBLAQItABQABgAIAAAAIQA4/SH/1gAAAJQBAAALAAAAAAAA&#10;AAAAAAAAAC8BAABfcmVscy8ucmVsc1BLAQItABQABgAIAAAAIQBb1v1AlA0AAF5JAAAOAAAAAAAA&#10;AAAAAAAAAC4CAABkcnMvZTJvRG9jLnhtbFBLAQItABQABgAIAAAAIQC43Y3n3wAAAAcBAAAPAAAA&#10;AAAAAAAAAAAAAO4PAABkcnMvZG93bnJldi54bWxQSwUGAAAAAAQABADzAAAA+hAAAAAA&#10;">
                <v:shape id="Freeform 6" o:spid="_x0000_s1027" style="position:absolute;left:16902;top:16348;width:31337;height:11690;visibility:visible;mso-wrap-style:square;v-text-anchor:middle" coordsize="3133725,1169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/qNwgAAANoAAAAPAAAAZHJzL2Rvd25yZXYueG1sRI9Ba8JA&#10;FITvgv9heYXe6sYiotFViiCIrahp8fzYfSYh2bdpdqvx37tCweMwM98w82Vna3Gh1peOFQwHCQhi&#10;7UzJuYKf7/XbBIQPyAZrx6TgRh6Wi35vjqlxVz7SJQu5iBD2KSooQmhSKb0uyKIfuIY4emfXWgxR&#10;trk0LV4j3NbyPUnG0mLJcaHAhlYF6Sr7s5Ey0uut3U93n9vTafj7dag060qp15fuYwYiUBee4f/2&#10;xigYw+NKvAFycQcAAP//AwBQSwECLQAUAAYACAAAACEA2+H2y+4AAACFAQAAEwAAAAAAAAAAAAAA&#10;AAAAAAAAW0NvbnRlbnRfVHlwZXNdLnhtbFBLAQItABQABgAIAAAAIQBa9CxbvwAAABUBAAALAAAA&#10;AAAAAAAAAAAAAB8BAABfcmVscy8ucmVsc1BLAQItABQABgAIAAAAIQD4U/qNwgAAANoAAAAPAAAA&#10;AAAAAAAAAAAAAAcCAABkcnMvZG93bnJldi54bWxQSwUGAAAAAAMAAwC3AAAA9gIAAAAA&#10;" path="m,562319v82550,92472,165100,184944,295275,257175c425450,891725,708819,1040951,781050,995707,853281,950463,804068,629788,728662,548032,653256,466276,405606,556763,328612,505169,251618,453575,205581,319431,266700,238469,327819,157506,554038,28125,695325,19394v141287,-8731,357981,95251,419100,166688c1175544,257519,1135062,363088,1062037,448019,989012,532950,715963,614707,676275,695669v-39687,80963,61118,223838,147637,238125c910431,948081,1047750,898869,1195387,781394,1343024,663919,1699418,318638,1709737,228944v10319,-89694,-394493,-30956,-452437,14288c1199356,288476,1428750,467069,1362075,500407,1295400,533744,852488,376582,857250,443257v4763,66675,291306,336550,533400,457200c1632744,1021107,2118518,1188588,2309812,1167157v191294,-21431,322263,-312738,228600,-395288c2444749,689319,1842293,725832,1747837,671857v-94456,-53975,273050,-179388,223838,-223838c1922463,403569,1545431,463895,1452562,405157,1359693,346419,1356518,157506,1414462,95594v57944,-61912,342107,-142081,385763,-61912c1843881,113851,1668463,425001,1676400,576607v7937,151606,73025,306387,171450,366712c1946275,1003644,2088356,1025076,2266950,938557v178594,-86519,646906,-399256,652462,-514350c2924968,309113,2542381,190844,2300287,247994v-242094,57150,-815181,468313,-833437,519113c1448594,817907,2043113,659950,2190750,552794,2338388,445638,2261394,58288,2352675,124169v91281,65881,255587,735807,385762,823913c2868612,1036188,3133725,652807,3133725,652807r,l3133725,657569e" filled="f" strokecolor="black [3213]" strokeweight="1pt">
                  <v:stroke joinstyle="miter"/>
                  <v:path arrowok="t" o:connecttype="custom" o:connectlocs="0,562319;295275,819494;781050,995707;728662,548032;328612,505169;266700,238469;695325,19394;1114425,186082;1062037,448019;676275,695669;823912,933794;1195387,781394;1709737,228944;1257300,243232;1362075,500407;857250,443257;1390650,900457;2309812,1167157;2538412,771869;1747837,671857;1971675,448019;1452562,405157;1414462,95594;1800225,33682;1676400,576607;1847850,943319;2266950,938557;2919412,424207;2300287,247994;1466850,767107;2190750,552794;2352675,124169;2738437,948082;3133725,652807;3133725,652807;3133725,657569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559;top:19188;width:7525;height:7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AB1527" w:rsidRDefault="00AB1527" w:rsidP="00AB1527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</w:p>
                      <w:p w:rsidR="00AB1527" w:rsidRPr="001A31E0" w:rsidRDefault="00AB1527" w:rsidP="00AB1527">
                        <w:pPr>
                          <w:rPr>
                            <w:sz w:val="18"/>
                            <w:szCs w:val="18"/>
                          </w:rPr>
                        </w:pPr>
                        <w:r w:rsidRPr="001A31E0">
                          <w:rPr>
                            <w:sz w:val="18"/>
                            <w:szCs w:val="18"/>
                          </w:rPr>
                          <w:t>Bob Student</w:t>
                        </w:r>
                      </w:p>
                    </w:txbxContent>
                  </v:textbox>
                </v:shape>
                <v:shape id="Text Box 2" o:spid="_x0000_s1029" type="#_x0000_t202" style="position:absolute;left:10668;top:277;width:7048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AB1527" w:rsidRPr="001A31E0" w:rsidRDefault="00AB1527" w:rsidP="00AB1527">
                        <w:pPr>
                          <w:rPr>
                            <w:b/>
                            <w:bCs/>
                          </w:rPr>
                        </w:pPr>
                        <w:r w:rsidRPr="001A31E0">
                          <w:rPr>
                            <w:b/>
                            <w:bCs/>
                          </w:rPr>
                          <w:t>Student</w:t>
                        </w:r>
                      </w:p>
                    </w:txbxContent>
                  </v:textbox>
                </v:shape>
                <v:shape id="Text Box 2" o:spid="_x0000_s1030" type="#_x0000_t202" style="position:absolute;left:45373;width:13231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AB1527" w:rsidRPr="001A31E0" w:rsidRDefault="00AB1527" w:rsidP="00AB1527">
                        <w:pPr>
                          <w:rPr>
                            <w:b/>
                            <w:bCs/>
                          </w:rPr>
                        </w:pPr>
                        <w:r w:rsidRPr="001A31E0">
                          <w:rPr>
                            <w:b/>
                            <w:bCs/>
                          </w:rPr>
                          <w:t xml:space="preserve">Learning </w:t>
                        </w:r>
                        <w:r>
                          <w:rPr>
                            <w:b/>
                            <w:bCs/>
                          </w:rPr>
                          <w:t>outcome</w:t>
                        </w:r>
                      </w:p>
                    </w:txbxContent>
                  </v:textbox>
                </v:shape>
                <v:shape id="Text Box 2" o:spid="_x0000_s1031" type="#_x0000_t202" style="position:absolute;left:24522;top:277;width:14332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AB1527" w:rsidRPr="001A31E0" w:rsidRDefault="00AB1527" w:rsidP="00AB1527">
                        <w:pPr>
                          <w:rPr>
                            <w:b/>
                            <w:bCs/>
                          </w:rPr>
                        </w:pPr>
                        <w:r w:rsidRPr="001A31E0">
                          <w:rPr>
                            <w:b/>
                            <w:bCs/>
                          </w:rPr>
                          <w:t>Learning process</w:t>
                        </w:r>
                      </w:p>
                    </w:txbxContent>
                  </v:textbox>
                </v:shape>
                <v:shape id="Text Box 2" o:spid="_x0000_s1032" type="#_x0000_t202" style="position:absolute;left:9698;top:6303;width:7524;height:7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AB1527" w:rsidRDefault="00AB1527" w:rsidP="00AB1527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</w:p>
                      <w:p w:rsidR="00AB1527" w:rsidRPr="001A31E0" w:rsidRDefault="00AB1527" w:rsidP="00AB1527">
                        <w:pPr>
                          <w:rPr>
                            <w:sz w:val="18"/>
                            <w:szCs w:val="18"/>
                          </w:rPr>
                        </w:pPr>
                        <w:r w:rsidRPr="001A31E0">
                          <w:rPr>
                            <w:sz w:val="18"/>
                            <w:szCs w:val="18"/>
                          </w:rPr>
                          <w:t>Bob Student</w:t>
                        </w:r>
                      </w:p>
                    </w:txbxContent>
                  </v:textbox>
                </v:shape>
                <v:shape id="Text Box 2" o:spid="_x0000_s1033" type="#_x0000_t202" style="position:absolute;top:2286;width:17475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AB1527" w:rsidRPr="00B30B87" w:rsidRDefault="00AB1527" w:rsidP="00AB1527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30B87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What people presume</w:t>
                        </w:r>
                      </w:p>
                    </w:txbxContent>
                  </v:textbox>
                </v:shape>
                <v:shape id="Text Box 2" o:spid="_x0000_s1034" type="#_x0000_t202" style="position:absolute;left:831;top:16556;width:7048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AB1527" w:rsidRPr="00B30B87" w:rsidRDefault="00AB1527" w:rsidP="00AB1527">
                        <w:pP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B30B87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Reality</w:t>
                        </w:r>
                      </w:p>
                    </w:txbxContent>
                  </v:textbox>
                </v:shape>
                <v:shape id="Text Box 2" o:spid="_x0000_s1035" type="#_x0000_t202" style="position:absolute;left:48352;top:6303;width:8763;height: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AB1527" w:rsidRDefault="00AB1527" w:rsidP="00AB1527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</w:p>
                      <w:p w:rsidR="00AB1527" w:rsidRPr="001A31E0" w:rsidRDefault="00AB1527" w:rsidP="00AB1527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1A31E0">
                          <w:rPr>
                            <w:sz w:val="18"/>
                            <w:szCs w:val="18"/>
                          </w:rPr>
                          <w:t>Employability</w:t>
                        </w:r>
                      </w:p>
                      <w:p w:rsidR="00AB1527" w:rsidRPr="001A31E0" w:rsidRDefault="00AB1527" w:rsidP="00AB1527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1A31E0">
                          <w:rPr>
                            <w:sz w:val="18"/>
                            <w:szCs w:val="18"/>
                          </w:rPr>
                          <w:t>skills</w:t>
                        </w:r>
                        <w:proofErr w:type="gramEnd"/>
                      </w:p>
                    </w:txbxContent>
                  </v:textbox>
                </v:shape>
                <v:shape id="Text Box 2" o:spid="_x0000_s1036" type="#_x0000_t202" style="position:absolute;left:48213;top:19188;width:8763;height: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AB1527" w:rsidRDefault="00AB1527" w:rsidP="00AB1527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</w:p>
                      <w:p w:rsidR="00AB1527" w:rsidRPr="001A31E0" w:rsidRDefault="00AB1527" w:rsidP="00AB1527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1A31E0">
                          <w:rPr>
                            <w:sz w:val="18"/>
                            <w:szCs w:val="18"/>
                          </w:rPr>
                          <w:t>Employability</w:t>
                        </w:r>
                      </w:p>
                      <w:p w:rsidR="00AB1527" w:rsidRPr="001A31E0" w:rsidRDefault="00AB1527" w:rsidP="00AB1527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1A31E0">
                          <w:rPr>
                            <w:sz w:val="18"/>
                            <w:szCs w:val="18"/>
                          </w:rPr>
                          <w:t>skills</w:t>
                        </w:r>
                        <w:proofErr w:type="gramEnd"/>
                      </w:p>
                    </w:txbxContent>
                  </v:textbox>
                </v:shape>
                <v:line id="Straight Connector 14" o:spid="_x0000_s1037" style="position:absolute;visibility:visible;mso-wrap-style:square" from="17110,10113" to="48257,10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/xhwAAAANsAAAAPAAAAZHJzL2Rvd25yZXYueG1sRE/basJA&#10;EH0v+A/LCH2rEy+IRFcRocUni5cPGLNjEs3OhuzWpP36riD4NodzncWqs5W6c+NLJxqGgwQUS+ZM&#10;KbmG0/HzYwbKBxJDlRPW8MseVsve24JS41rZ8/0QchVDxKekoQihThF9VrAlP3A1S+QurrEUImxy&#10;NA21MdxWOEqSKVoqJTYUVPOm4Ox2+LEa7Hib7KbtaFdhdv06yx/iZPyt9Xu/W89BBe7CS/x0b02c&#10;P4HHL/EAXP4DAAD//wMAUEsBAi0AFAAGAAgAAAAhANvh9svuAAAAhQEAABMAAAAAAAAAAAAAAAAA&#10;AAAAAFtDb250ZW50X1R5cGVzXS54bWxQSwECLQAUAAYACAAAACEAWvQsW78AAAAVAQAACwAAAAAA&#10;AAAAAAAAAAAfAQAAX3JlbHMvLnJlbHNQSwECLQAUAAYACAAAACEARbP8YcAAAADbAAAADwAAAAAA&#10;AAAAAAAAAAAHAgAAZHJzL2Rvd25yZXYueG1sUEsFBgAAAAADAAMAtwAAAPQCAAAAAA==&#10;" strokecolor="black [3213]" strokeweight="1pt">
                  <v:stroke joinstyle="miter"/>
                </v:line>
              </v:group>
            </w:pict>
          </mc:Fallback>
        </mc:AlternateContent>
      </w:r>
      <w:r w:rsidR="00366F57" w:rsidRPr="00680BF5">
        <w:rPr>
          <w:rFonts w:ascii="Palatino Linotype" w:hAnsi="Palatino Linotype"/>
          <w:sz w:val="20"/>
          <w:szCs w:val="20"/>
        </w:rPr>
        <w:t>FIGURE 1</w:t>
      </w:r>
      <w:r w:rsidR="00680BF5" w:rsidRPr="00680BF5">
        <w:rPr>
          <w:rFonts w:ascii="Palatino Linotype" w:hAnsi="Palatino Linotype"/>
          <w:sz w:val="20"/>
          <w:szCs w:val="20"/>
        </w:rPr>
        <w:t xml:space="preserve">: </w:t>
      </w:r>
      <w:r w:rsidR="005150DD">
        <w:rPr>
          <w:rFonts w:ascii="Palatino Linotype" w:hAnsi="Palatino Linotype"/>
          <w:sz w:val="20"/>
          <w:szCs w:val="20"/>
        </w:rPr>
        <w:t xml:space="preserve">Presumptive and actual </w:t>
      </w:r>
      <w:r w:rsidR="00680BF5">
        <w:rPr>
          <w:rFonts w:ascii="Palatino Linotype" w:hAnsi="Palatino Linotype"/>
          <w:sz w:val="20"/>
          <w:szCs w:val="20"/>
        </w:rPr>
        <w:t xml:space="preserve">convoluted </w:t>
      </w:r>
      <w:r w:rsidR="005150DD">
        <w:rPr>
          <w:rFonts w:ascii="Palatino Linotype" w:hAnsi="Palatino Linotype"/>
          <w:sz w:val="20"/>
          <w:szCs w:val="20"/>
        </w:rPr>
        <w:t xml:space="preserve">student </w:t>
      </w:r>
      <w:r w:rsidR="00680BF5">
        <w:rPr>
          <w:rFonts w:ascii="Palatino Linotype" w:hAnsi="Palatino Linotype"/>
          <w:sz w:val="20"/>
          <w:szCs w:val="20"/>
        </w:rPr>
        <w:t>learning process</w:t>
      </w:r>
      <w:r w:rsidR="00680BF5" w:rsidRPr="00680BF5">
        <w:rPr>
          <w:rFonts w:ascii="Palatino Linotype" w:hAnsi="Palatino Linotype"/>
          <w:sz w:val="20"/>
          <w:szCs w:val="20"/>
        </w:rPr>
        <w:t>.</w:t>
      </w:r>
    </w:p>
    <w:p w14:paraId="21D5A452" w14:textId="77777777" w:rsidR="00366F57" w:rsidRPr="001A31E0" w:rsidRDefault="00366F57" w:rsidP="00680BF5">
      <w:pPr>
        <w:rPr>
          <w:rFonts w:ascii="Palatino Linotype" w:hAnsi="Palatino Linotype"/>
        </w:rPr>
      </w:pPr>
    </w:p>
    <w:p w14:paraId="1C0DB1B6" w14:textId="77777777" w:rsidR="00366F57" w:rsidRPr="001A31E0" w:rsidRDefault="00366F57" w:rsidP="00366F57">
      <w:pPr>
        <w:rPr>
          <w:rFonts w:ascii="Palatino Linotype" w:hAnsi="Palatino Linotype"/>
        </w:rPr>
      </w:pPr>
    </w:p>
    <w:p w14:paraId="54675760" w14:textId="77777777" w:rsidR="00366F57" w:rsidRPr="001A31E0" w:rsidRDefault="00366F57" w:rsidP="00366F57">
      <w:pPr>
        <w:rPr>
          <w:rFonts w:ascii="Palatino Linotype" w:hAnsi="Palatino Linotype"/>
        </w:rPr>
      </w:pPr>
    </w:p>
    <w:p w14:paraId="1B8FE9ED" w14:textId="77777777" w:rsidR="00366F57" w:rsidRPr="001A31E0" w:rsidRDefault="00366F57" w:rsidP="00366F57">
      <w:pPr>
        <w:tabs>
          <w:tab w:val="left" w:pos="510"/>
        </w:tabs>
        <w:rPr>
          <w:rFonts w:ascii="Palatino Linotype" w:hAnsi="Palatino Linotype"/>
          <w:sz w:val="16"/>
          <w:szCs w:val="16"/>
        </w:rPr>
      </w:pPr>
    </w:p>
    <w:p w14:paraId="7B0DD9B9" w14:textId="77777777" w:rsidR="00366F57" w:rsidRPr="001A31E0" w:rsidRDefault="00366F57" w:rsidP="00366F57">
      <w:pPr>
        <w:tabs>
          <w:tab w:val="left" w:pos="510"/>
          <w:tab w:val="left" w:pos="6068"/>
        </w:tabs>
        <w:spacing w:after="0"/>
        <w:rPr>
          <w:rFonts w:ascii="Palatino Linotype" w:hAnsi="Palatino Linotype"/>
          <w:sz w:val="16"/>
          <w:szCs w:val="16"/>
        </w:rPr>
      </w:pPr>
    </w:p>
    <w:p w14:paraId="5D6689FD" w14:textId="77777777" w:rsidR="00366F57" w:rsidRPr="001A31E0" w:rsidRDefault="00366F57" w:rsidP="00366F57">
      <w:pPr>
        <w:tabs>
          <w:tab w:val="left" w:pos="510"/>
          <w:tab w:val="left" w:pos="6068"/>
        </w:tabs>
        <w:rPr>
          <w:rFonts w:ascii="Palatino Linotype" w:hAnsi="Palatino Linotype"/>
          <w:sz w:val="16"/>
          <w:szCs w:val="16"/>
        </w:rPr>
      </w:pPr>
      <w:r w:rsidRPr="001A31E0">
        <w:rPr>
          <w:rFonts w:ascii="Palatino Linotype" w:hAnsi="Palatino Linotype"/>
          <w:sz w:val="16"/>
          <w:szCs w:val="16"/>
        </w:rPr>
        <w:tab/>
      </w:r>
      <w:r w:rsidRPr="001A31E0">
        <w:rPr>
          <w:rFonts w:ascii="Palatino Linotype" w:hAnsi="Palatino Linotype"/>
          <w:sz w:val="16"/>
          <w:szCs w:val="16"/>
        </w:rPr>
        <w:tab/>
      </w:r>
    </w:p>
    <w:p w14:paraId="41C88B72" w14:textId="77777777" w:rsidR="00366F57" w:rsidRPr="00680BF5" w:rsidRDefault="00366F57" w:rsidP="00475B3E">
      <w:pPr>
        <w:rPr>
          <w:rFonts w:ascii="Palatino Linotype" w:hAnsi="Palatino Linotype"/>
          <w:b/>
          <w:bCs/>
          <w:sz w:val="20"/>
          <w:szCs w:val="20"/>
        </w:rPr>
      </w:pPr>
    </w:p>
    <w:p w14:paraId="459A7AC4" w14:textId="77777777" w:rsidR="00366F57" w:rsidRPr="00680BF5" w:rsidRDefault="00366F57" w:rsidP="00475B3E">
      <w:pPr>
        <w:rPr>
          <w:rFonts w:ascii="Palatino Linotype" w:hAnsi="Palatino Linotype"/>
          <w:i/>
          <w:iCs/>
          <w:sz w:val="20"/>
          <w:szCs w:val="20"/>
        </w:rPr>
      </w:pPr>
    </w:p>
    <w:p w14:paraId="52648FB0" w14:textId="77777777" w:rsidR="00475B3E" w:rsidRPr="00680BF5" w:rsidRDefault="00475B3E" w:rsidP="002163B1">
      <w:pPr>
        <w:rPr>
          <w:rFonts w:ascii="Palatino Linotype" w:hAnsi="Palatino Linotype"/>
          <w:sz w:val="20"/>
          <w:szCs w:val="20"/>
        </w:rPr>
      </w:pPr>
    </w:p>
    <w:p w14:paraId="76E92EA6" w14:textId="77777777" w:rsidR="00AB1527" w:rsidRPr="005150DD" w:rsidRDefault="00AB1527" w:rsidP="00366F57">
      <w:pPr>
        <w:jc w:val="center"/>
        <w:rPr>
          <w:rFonts w:ascii="Palatino Linotype" w:hAnsi="Palatino Linotype"/>
          <w:sz w:val="20"/>
          <w:szCs w:val="20"/>
        </w:rPr>
      </w:pPr>
    </w:p>
    <w:p w14:paraId="6AAF7CBB" w14:textId="77777777" w:rsidR="00AB1527" w:rsidRPr="005150DD" w:rsidRDefault="00AB1527" w:rsidP="00366F57">
      <w:pPr>
        <w:jc w:val="center"/>
        <w:rPr>
          <w:rFonts w:ascii="Palatino Linotype" w:hAnsi="Palatino Linotype"/>
          <w:sz w:val="20"/>
          <w:szCs w:val="20"/>
        </w:rPr>
      </w:pPr>
    </w:p>
    <w:p w14:paraId="6950F776" w14:textId="77777777" w:rsidR="00AB1527" w:rsidRPr="005150DD" w:rsidRDefault="00AB1527" w:rsidP="00366F57">
      <w:pPr>
        <w:jc w:val="center"/>
        <w:rPr>
          <w:rFonts w:ascii="Palatino Linotype" w:hAnsi="Palatino Linotype"/>
          <w:sz w:val="20"/>
          <w:szCs w:val="20"/>
        </w:rPr>
      </w:pPr>
    </w:p>
    <w:p w14:paraId="6232486D" w14:textId="77777777" w:rsidR="00475B3E" w:rsidRPr="005150DD" w:rsidRDefault="00366F57" w:rsidP="00366F57">
      <w:pPr>
        <w:jc w:val="center"/>
        <w:rPr>
          <w:rFonts w:ascii="Palatino Linotype" w:hAnsi="Palatino Linotype"/>
          <w:sz w:val="20"/>
          <w:szCs w:val="20"/>
        </w:rPr>
      </w:pPr>
      <w:r w:rsidRPr="005150DD">
        <w:rPr>
          <w:rFonts w:ascii="Palatino Linotype" w:hAnsi="Palatino Linotype"/>
          <w:sz w:val="20"/>
          <w:szCs w:val="20"/>
        </w:rPr>
        <w:t>REFERENCES</w:t>
      </w:r>
    </w:p>
    <w:p w14:paraId="3E116047" w14:textId="77777777" w:rsidR="00330AC1" w:rsidRPr="00330AC1" w:rsidRDefault="00330AC1" w:rsidP="009A236B">
      <w:pPr>
        <w:spacing w:after="0" w:line="240" w:lineRule="auto"/>
        <w:ind w:left="567" w:hanging="567"/>
        <w:rPr>
          <w:rFonts w:ascii="Palatino Linotype" w:hAnsi="Palatino Linotype" w:cs="Segoe UI"/>
          <w:sz w:val="16"/>
          <w:szCs w:val="16"/>
        </w:rPr>
      </w:pPr>
      <w:r w:rsidRPr="00330AC1">
        <w:rPr>
          <w:rFonts w:ascii="Palatino Linotype" w:hAnsi="Palatino Linotype" w:cs="Segoe UI"/>
          <w:sz w:val="16"/>
          <w:szCs w:val="16"/>
        </w:rPr>
        <w:t xml:space="preserve">Fleming, J., &amp; </w:t>
      </w:r>
      <w:proofErr w:type="spellStart"/>
      <w:r w:rsidRPr="00330AC1">
        <w:rPr>
          <w:rFonts w:ascii="Palatino Linotype" w:hAnsi="Palatino Linotype" w:cs="Segoe UI"/>
          <w:sz w:val="16"/>
          <w:szCs w:val="16"/>
        </w:rPr>
        <w:t>Ferkins</w:t>
      </w:r>
      <w:proofErr w:type="spellEnd"/>
      <w:r w:rsidRPr="00330AC1">
        <w:rPr>
          <w:rFonts w:ascii="Palatino Linotype" w:hAnsi="Palatino Linotype" w:cs="Segoe UI"/>
          <w:sz w:val="16"/>
          <w:szCs w:val="16"/>
        </w:rPr>
        <w:t xml:space="preserve">, L. (2011). Cooperative and work-integrated education in sport studies. In R. K. Coll &amp; K. E. Zegwaard (Eds.), </w:t>
      </w:r>
      <w:r w:rsidRPr="00330AC1">
        <w:rPr>
          <w:rFonts w:ascii="Palatino Linotype" w:hAnsi="Palatino Linotype" w:cs="Segoe UI"/>
          <w:i/>
          <w:iCs/>
          <w:sz w:val="16"/>
          <w:szCs w:val="16"/>
        </w:rPr>
        <w:t>International handbook for cooperative and work-integrated education: International perspectives of theory, research and practice</w:t>
      </w:r>
      <w:r w:rsidRPr="00330AC1">
        <w:rPr>
          <w:rFonts w:ascii="Palatino Linotype" w:hAnsi="Palatino Linotype" w:cs="Segoe UI"/>
          <w:sz w:val="16"/>
          <w:szCs w:val="16"/>
        </w:rPr>
        <w:t xml:space="preserve"> (2nd ed., pp. 179-188). World Association for Cooperative Education. </w:t>
      </w:r>
    </w:p>
    <w:p w14:paraId="3BA76619" w14:textId="77777777" w:rsidR="00160DA9" w:rsidRPr="00160DA9" w:rsidRDefault="00160DA9" w:rsidP="00330AC1">
      <w:pPr>
        <w:spacing w:after="0" w:line="240" w:lineRule="auto"/>
        <w:ind w:left="567" w:hanging="567"/>
        <w:rPr>
          <w:rFonts w:ascii="Palatino Linotype" w:hAnsi="Palatino Linotype" w:cs="Segoe UI"/>
          <w:sz w:val="16"/>
          <w:szCs w:val="16"/>
        </w:rPr>
      </w:pPr>
      <w:r w:rsidRPr="00160DA9">
        <w:rPr>
          <w:rFonts w:ascii="Palatino Linotype" w:hAnsi="Palatino Linotype" w:cs="Segoe UI"/>
          <w:sz w:val="16"/>
          <w:szCs w:val="16"/>
        </w:rPr>
        <w:t xml:space="preserve">Pretti, T. J., Drewery, D., &amp; Nevison, C. (2016). Unpacking cooperative education from the supervisor perspective: Key issues and strategies. </w:t>
      </w:r>
      <w:r w:rsidRPr="00160DA9">
        <w:rPr>
          <w:rFonts w:ascii="Palatino Linotype" w:hAnsi="Palatino Linotype" w:cs="Segoe UI"/>
          <w:sz w:val="16"/>
          <w:szCs w:val="16"/>
          <w:lang w:val="nl-NL"/>
        </w:rPr>
        <w:t xml:space="preserve">In K. E. Zegwaard, M. Ford, &amp; N. McRae (Eds.), (pp. 147-154). </w:t>
      </w:r>
      <w:r w:rsidRPr="00160DA9">
        <w:rPr>
          <w:rFonts w:ascii="Palatino Linotype" w:hAnsi="Palatino Linotype" w:cs="Segoe UI"/>
          <w:sz w:val="16"/>
          <w:szCs w:val="16"/>
        </w:rPr>
        <w:t xml:space="preserve">WACE. </w:t>
      </w:r>
    </w:p>
    <w:p w14:paraId="2004B2E9" w14:textId="77777777" w:rsidR="005150DD" w:rsidRPr="00330AC1" w:rsidRDefault="00330AC1" w:rsidP="00330AC1">
      <w:pPr>
        <w:spacing w:after="0" w:line="240" w:lineRule="auto"/>
        <w:ind w:left="567" w:hanging="567"/>
        <w:rPr>
          <w:rFonts w:ascii="Palatino Linotype" w:hAnsi="Palatino Linotype" w:cs="Segoe UI"/>
          <w:sz w:val="14"/>
          <w:szCs w:val="14"/>
        </w:rPr>
      </w:pPr>
      <w:r w:rsidRPr="00330AC1">
        <w:rPr>
          <w:rFonts w:ascii="Palatino Linotype" w:hAnsi="Palatino Linotype" w:cs="Segoe UI"/>
          <w:sz w:val="16"/>
          <w:szCs w:val="16"/>
          <w:lang w:val="nl-NL"/>
        </w:rPr>
        <w:t xml:space="preserve">Zegwaard, K. E., &amp; Rowe, A. D. (2019). </w:t>
      </w:r>
      <w:r w:rsidRPr="00330AC1">
        <w:rPr>
          <w:rFonts w:ascii="Palatino Linotype" w:hAnsi="Palatino Linotype" w:cs="Segoe UI"/>
          <w:sz w:val="16"/>
          <w:szCs w:val="16"/>
        </w:rPr>
        <w:t xml:space="preserve">Research-informed curriculum and advancing innovative practices in work-integrated learning. </w:t>
      </w:r>
      <w:r w:rsidRPr="00330AC1">
        <w:rPr>
          <w:rFonts w:ascii="Palatino Linotype" w:hAnsi="Palatino Linotype" w:cs="Segoe UI"/>
          <w:i/>
          <w:iCs/>
          <w:sz w:val="16"/>
          <w:szCs w:val="16"/>
        </w:rPr>
        <w:t>International Journal of Work-Integrated Learning, 20</w:t>
      </w:r>
      <w:r w:rsidRPr="00330AC1">
        <w:rPr>
          <w:rFonts w:ascii="Palatino Linotype" w:hAnsi="Palatino Linotype" w:cs="Segoe UI"/>
          <w:sz w:val="16"/>
          <w:szCs w:val="16"/>
        </w:rPr>
        <w:t>(4), 323-334.</w:t>
      </w:r>
    </w:p>
    <w:sectPr w:rsidR="005150DD" w:rsidRPr="00330AC1" w:rsidSect="009A236B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1214"/>
    <w:multiLevelType w:val="hybridMultilevel"/>
    <w:tmpl w:val="70DAD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B5753"/>
    <w:multiLevelType w:val="hybridMultilevel"/>
    <w:tmpl w:val="9E92B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970845">
    <w:abstractNumId w:val="1"/>
  </w:num>
  <w:num w:numId="2" w16cid:durableId="46570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B1"/>
    <w:rsid w:val="00015A40"/>
    <w:rsid w:val="00020DF9"/>
    <w:rsid w:val="00160DA9"/>
    <w:rsid w:val="002163B1"/>
    <w:rsid w:val="00330AC1"/>
    <w:rsid w:val="00366F57"/>
    <w:rsid w:val="003E1634"/>
    <w:rsid w:val="00475B3E"/>
    <w:rsid w:val="0047634D"/>
    <w:rsid w:val="004A79D3"/>
    <w:rsid w:val="005150DD"/>
    <w:rsid w:val="00551385"/>
    <w:rsid w:val="00597520"/>
    <w:rsid w:val="005F0A03"/>
    <w:rsid w:val="00680BF5"/>
    <w:rsid w:val="00691301"/>
    <w:rsid w:val="0084456F"/>
    <w:rsid w:val="00854DAD"/>
    <w:rsid w:val="008B09C1"/>
    <w:rsid w:val="009A236B"/>
    <w:rsid w:val="00AB1527"/>
    <w:rsid w:val="00B333C5"/>
    <w:rsid w:val="00B6277F"/>
    <w:rsid w:val="00BE7DE6"/>
    <w:rsid w:val="00C92378"/>
    <w:rsid w:val="00CF3744"/>
    <w:rsid w:val="00D312B1"/>
    <w:rsid w:val="00DA0502"/>
    <w:rsid w:val="00F2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7940"/>
  <w15:chartTrackingRefBased/>
  <w15:docId w15:val="{A79D9D8B-1A4C-49B7-BFC6-4040FE88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citeworks.com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AF185B83E64488EB8C8E9963BA44F" ma:contentTypeVersion="17" ma:contentTypeDescription="Create a new document." ma:contentTypeScope="" ma:versionID="eb1f66924634cb16f4a7afac525ee931">
  <xsd:schema xmlns:xsd="http://www.w3.org/2001/XMLSchema" xmlns:xs="http://www.w3.org/2001/XMLSchema" xmlns:p="http://schemas.microsoft.com/office/2006/metadata/properties" xmlns:ns2="f0abfb2a-55a2-4c6c-80c1-fe3f6f95de8f" xmlns:ns3="301d159c-4337-4855-b319-b017756b7b39" targetNamespace="http://schemas.microsoft.com/office/2006/metadata/properties" ma:root="true" ma:fieldsID="62b50840e9088491c29cf76bf8698ac9" ns2:_="" ns3:_="">
    <xsd:import namespace="f0abfb2a-55a2-4c6c-80c1-fe3f6f95de8f"/>
    <xsd:import namespace="301d159c-4337-4855-b319-b017756b7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bfb2a-55a2-4c6c-80c1-fe3f6f95d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0ec327-1076-4df0-91f8-9cf67ed2df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d159c-4337-4855-b319-b017756b7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ec0871-a341-4afe-acfa-2c095c381f54}" ma:internalName="TaxCatchAll" ma:showField="CatchAllData" ma:web="301d159c-4337-4855-b319-b017756b7b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D0EC5-47B9-4D15-B72C-C8C2F4470CAC}"/>
</file>

<file path=customXml/itemProps2.xml><?xml version="1.0" encoding="utf-8"?>
<ds:datastoreItem xmlns:ds="http://schemas.openxmlformats.org/officeDocument/2006/customXml" ds:itemID="{5DCA409C-BD5E-4D13-B966-BC0752A97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Calandra Muller</cp:lastModifiedBy>
  <cp:revision>2</cp:revision>
  <dcterms:created xsi:type="dcterms:W3CDTF">2023-10-06T00:51:00Z</dcterms:created>
  <dcterms:modified xsi:type="dcterms:W3CDTF">2023-10-06T00:51:00Z</dcterms:modified>
</cp:coreProperties>
</file>